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39" w:rsidRPr="00B968EE" w:rsidRDefault="00D47539" w:rsidP="00D47539">
      <w:pPr>
        <w:spacing w:after="0"/>
        <w:jc w:val="center"/>
        <w:rPr>
          <w:rFonts w:ascii="Arial" w:hAnsi="Arial" w:cs="Arial"/>
          <w:b/>
          <w:sz w:val="24"/>
          <w:szCs w:val="24"/>
        </w:rPr>
      </w:pPr>
      <w:r w:rsidRPr="00B968EE">
        <w:rPr>
          <w:rFonts w:ascii="Arial" w:hAnsi="Arial" w:cs="Arial"/>
          <w:b/>
          <w:sz w:val="24"/>
          <w:szCs w:val="24"/>
        </w:rPr>
        <w:t>23.08.2016 г. №137</w:t>
      </w:r>
    </w:p>
    <w:p w:rsidR="00D47539" w:rsidRPr="00B968EE" w:rsidRDefault="00D47539" w:rsidP="00D47539">
      <w:pPr>
        <w:spacing w:after="0"/>
        <w:jc w:val="center"/>
        <w:rPr>
          <w:rFonts w:ascii="Arial" w:hAnsi="Arial" w:cs="Arial"/>
          <w:b/>
          <w:sz w:val="24"/>
          <w:szCs w:val="24"/>
        </w:rPr>
      </w:pPr>
      <w:r w:rsidRPr="00B968EE">
        <w:rPr>
          <w:rFonts w:ascii="Arial" w:hAnsi="Arial" w:cs="Arial"/>
          <w:b/>
          <w:sz w:val="24"/>
          <w:szCs w:val="24"/>
        </w:rPr>
        <w:t>РОССИЙСКАЯ ФЕДЕРАЦИЯ</w:t>
      </w:r>
    </w:p>
    <w:p w:rsidR="00D47539" w:rsidRPr="00B968EE" w:rsidRDefault="00D47539" w:rsidP="00D47539">
      <w:pPr>
        <w:spacing w:after="0"/>
        <w:jc w:val="center"/>
        <w:rPr>
          <w:rFonts w:ascii="Arial" w:hAnsi="Arial" w:cs="Arial"/>
          <w:b/>
          <w:sz w:val="24"/>
          <w:szCs w:val="24"/>
        </w:rPr>
      </w:pPr>
      <w:r w:rsidRPr="00B968EE">
        <w:rPr>
          <w:rFonts w:ascii="Arial" w:hAnsi="Arial" w:cs="Arial"/>
          <w:b/>
          <w:sz w:val="24"/>
          <w:szCs w:val="24"/>
        </w:rPr>
        <w:t xml:space="preserve">ИРКУТСКАЯ ОБЛАСТЬ </w:t>
      </w:r>
    </w:p>
    <w:p w:rsidR="00D47539" w:rsidRPr="00B968EE" w:rsidRDefault="00D47539" w:rsidP="00D47539">
      <w:pPr>
        <w:spacing w:after="0"/>
        <w:jc w:val="center"/>
        <w:rPr>
          <w:rFonts w:ascii="Arial" w:hAnsi="Arial" w:cs="Arial"/>
          <w:b/>
          <w:sz w:val="24"/>
          <w:szCs w:val="24"/>
        </w:rPr>
      </w:pPr>
      <w:r w:rsidRPr="00B968EE">
        <w:rPr>
          <w:rFonts w:ascii="Arial" w:hAnsi="Arial" w:cs="Arial"/>
          <w:b/>
          <w:sz w:val="24"/>
          <w:szCs w:val="24"/>
        </w:rPr>
        <w:t>БОХАНСКИЙ МУНИЦИПАЛЬНЫЙ РАЙОН</w:t>
      </w:r>
      <w:r w:rsidRPr="00B968EE">
        <w:rPr>
          <w:rFonts w:ascii="Arial" w:hAnsi="Arial" w:cs="Arial"/>
          <w:b/>
          <w:sz w:val="24"/>
          <w:szCs w:val="24"/>
        </w:rPr>
        <w:br/>
        <w:t>ХОХОРСКОЕ СЕЛЬСКОЕ ПОСЕЛЕНИЕ</w:t>
      </w:r>
    </w:p>
    <w:p w:rsidR="00D47539" w:rsidRPr="00B968EE" w:rsidRDefault="00D47539" w:rsidP="00D47539">
      <w:pPr>
        <w:spacing w:after="0"/>
        <w:jc w:val="center"/>
        <w:rPr>
          <w:rFonts w:ascii="Arial" w:hAnsi="Arial" w:cs="Arial"/>
          <w:b/>
          <w:sz w:val="24"/>
          <w:szCs w:val="24"/>
        </w:rPr>
      </w:pPr>
      <w:r w:rsidRPr="00B968EE">
        <w:rPr>
          <w:rFonts w:ascii="Arial" w:hAnsi="Arial" w:cs="Arial"/>
          <w:b/>
          <w:sz w:val="24"/>
          <w:szCs w:val="24"/>
        </w:rPr>
        <w:t>ГЛАВА АДМИНИСТРАЦИИ</w:t>
      </w:r>
    </w:p>
    <w:p w:rsidR="00D47539" w:rsidRPr="00B968EE" w:rsidRDefault="00D47539" w:rsidP="00D47539">
      <w:pPr>
        <w:spacing w:after="0"/>
        <w:jc w:val="center"/>
        <w:rPr>
          <w:rFonts w:ascii="Arial" w:hAnsi="Arial" w:cs="Arial"/>
          <w:b/>
          <w:sz w:val="24"/>
          <w:szCs w:val="24"/>
        </w:rPr>
      </w:pPr>
      <w:r w:rsidRPr="00B968EE">
        <w:rPr>
          <w:rFonts w:ascii="Arial" w:hAnsi="Arial" w:cs="Arial"/>
          <w:b/>
          <w:sz w:val="24"/>
          <w:szCs w:val="24"/>
        </w:rPr>
        <w:t>ПОСТАНОВЛЕНИЕ</w:t>
      </w:r>
    </w:p>
    <w:p w:rsidR="00D47539" w:rsidRPr="00B968EE" w:rsidRDefault="00D47539" w:rsidP="00D47539">
      <w:pPr>
        <w:spacing w:after="0"/>
        <w:jc w:val="center"/>
        <w:rPr>
          <w:rFonts w:ascii="Arial" w:hAnsi="Arial" w:cs="Arial"/>
          <w:b/>
          <w:sz w:val="24"/>
          <w:szCs w:val="24"/>
        </w:rPr>
      </w:pPr>
    </w:p>
    <w:p w:rsidR="00D47539" w:rsidRPr="00B968EE" w:rsidRDefault="00D47539" w:rsidP="00D47539">
      <w:pPr>
        <w:spacing w:after="0" w:line="240" w:lineRule="auto"/>
        <w:textAlignment w:val="baseline"/>
        <w:rPr>
          <w:rFonts w:ascii="Arial" w:eastAsia="Times New Roman" w:hAnsi="Arial" w:cs="Arial"/>
          <w:b/>
          <w:color w:val="000000"/>
          <w:sz w:val="24"/>
          <w:szCs w:val="24"/>
        </w:rPr>
      </w:pPr>
      <w:r w:rsidRPr="00B968EE">
        <w:rPr>
          <w:rFonts w:ascii="Arial" w:eastAsia="Times New Roman" w:hAnsi="Arial" w:cs="Arial"/>
          <w:b/>
          <w:color w:val="000000"/>
          <w:sz w:val="24"/>
          <w:szCs w:val="24"/>
        </w:rPr>
        <w:t>Об утверждении Плана рационального использования и</w:t>
      </w:r>
    </w:p>
    <w:p w:rsidR="00D47539" w:rsidRPr="00B968EE" w:rsidRDefault="00D47539" w:rsidP="00D47539">
      <w:pPr>
        <w:spacing w:after="0" w:line="240" w:lineRule="auto"/>
        <w:textAlignment w:val="baseline"/>
        <w:rPr>
          <w:rFonts w:ascii="Arial" w:eastAsia="Times New Roman" w:hAnsi="Arial" w:cs="Arial"/>
          <w:b/>
          <w:color w:val="000000"/>
          <w:sz w:val="24"/>
          <w:szCs w:val="24"/>
        </w:rPr>
      </w:pPr>
      <w:r w:rsidRPr="00B968EE">
        <w:rPr>
          <w:rFonts w:ascii="Arial" w:eastAsia="Times New Roman" w:hAnsi="Arial" w:cs="Arial"/>
          <w:b/>
          <w:color w:val="000000"/>
          <w:sz w:val="24"/>
          <w:szCs w:val="24"/>
        </w:rPr>
        <w:t>природоохранных мероприятий по охране земель</w:t>
      </w:r>
    </w:p>
    <w:p w:rsidR="00D47539" w:rsidRPr="00B968EE" w:rsidRDefault="00D47539" w:rsidP="00D47539">
      <w:pPr>
        <w:spacing w:after="0" w:line="240" w:lineRule="auto"/>
        <w:textAlignment w:val="baseline"/>
        <w:rPr>
          <w:rFonts w:ascii="Arial" w:eastAsia="Times New Roman" w:hAnsi="Arial" w:cs="Arial"/>
          <w:b/>
          <w:color w:val="000000"/>
          <w:sz w:val="24"/>
          <w:szCs w:val="24"/>
        </w:rPr>
      </w:pPr>
      <w:r w:rsidRPr="00B968EE">
        <w:rPr>
          <w:rFonts w:ascii="Arial" w:eastAsia="Times New Roman" w:hAnsi="Arial" w:cs="Arial"/>
          <w:b/>
          <w:color w:val="000000"/>
          <w:sz w:val="24"/>
          <w:szCs w:val="24"/>
        </w:rPr>
        <w:t>сельскохозяйственного назначения;</w:t>
      </w:r>
    </w:p>
    <w:p w:rsidR="00D47539" w:rsidRPr="00B968EE" w:rsidRDefault="00D47539" w:rsidP="00D47539">
      <w:pPr>
        <w:spacing w:after="0" w:line="240" w:lineRule="auto"/>
        <w:textAlignment w:val="baseline"/>
        <w:rPr>
          <w:rFonts w:ascii="Arial" w:eastAsia="Times New Roman" w:hAnsi="Arial" w:cs="Arial"/>
          <w:b/>
          <w:color w:val="000000"/>
          <w:sz w:val="24"/>
          <w:szCs w:val="24"/>
        </w:rPr>
      </w:pPr>
      <w:r w:rsidRPr="00B968EE">
        <w:rPr>
          <w:rFonts w:ascii="Arial" w:eastAsia="Times New Roman" w:hAnsi="Arial" w:cs="Arial"/>
          <w:b/>
          <w:color w:val="000000"/>
          <w:sz w:val="24"/>
          <w:szCs w:val="24"/>
        </w:rPr>
        <w:t>Порядка оповещения жителей поселения о проведении</w:t>
      </w:r>
    </w:p>
    <w:p w:rsidR="00D47539" w:rsidRPr="00B968EE" w:rsidRDefault="00D47539" w:rsidP="00D47539">
      <w:pPr>
        <w:spacing w:after="0" w:line="240" w:lineRule="auto"/>
        <w:textAlignment w:val="baseline"/>
        <w:rPr>
          <w:rFonts w:ascii="Arial" w:eastAsia="Times New Roman" w:hAnsi="Arial" w:cs="Arial"/>
          <w:b/>
          <w:color w:val="000000"/>
          <w:sz w:val="24"/>
          <w:szCs w:val="24"/>
        </w:rPr>
      </w:pPr>
      <w:proofErr w:type="spellStart"/>
      <w:r w:rsidRPr="00B968EE">
        <w:rPr>
          <w:rFonts w:ascii="Arial" w:eastAsia="Times New Roman" w:hAnsi="Arial" w:cs="Arial"/>
          <w:b/>
          <w:color w:val="000000"/>
          <w:sz w:val="24"/>
          <w:szCs w:val="24"/>
        </w:rPr>
        <w:t>сельхозработ</w:t>
      </w:r>
      <w:proofErr w:type="spellEnd"/>
      <w:r w:rsidRPr="00B968EE">
        <w:rPr>
          <w:rFonts w:ascii="Arial" w:eastAsia="Times New Roman" w:hAnsi="Arial" w:cs="Arial"/>
          <w:b/>
          <w:color w:val="000000"/>
          <w:sz w:val="24"/>
          <w:szCs w:val="24"/>
        </w:rPr>
        <w:t xml:space="preserve"> по обработке </w:t>
      </w:r>
      <w:proofErr w:type="spellStart"/>
      <w:r w:rsidRPr="00B968EE">
        <w:rPr>
          <w:rFonts w:ascii="Arial" w:eastAsia="Times New Roman" w:hAnsi="Arial" w:cs="Arial"/>
          <w:b/>
          <w:color w:val="000000"/>
          <w:sz w:val="24"/>
          <w:szCs w:val="24"/>
        </w:rPr>
        <w:t>сельхозземель</w:t>
      </w:r>
      <w:proofErr w:type="spellEnd"/>
    </w:p>
    <w:p w:rsidR="00D47539" w:rsidRPr="00B968EE" w:rsidRDefault="00D47539" w:rsidP="00D47539">
      <w:pPr>
        <w:spacing w:after="0" w:line="240" w:lineRule="auto"/>
        <w:textAlignment w:val="baseline"/>
        <w:rPr>
          <w:rFonts w:ascii="Arial" w:eastAsia="Times New Roman" w:hAnsi="Arial" w:cs="Arial"/>
          <w:b/>
          <w:color w:val="000000"/>
          <w:sz w:val="24"/>
          <w:szCs w:val="24"/>
        </w:rPr>
      </w:pPr>
      <w:r w:rsidRPr="00B968EE">
        <w:rPr>
          <w:rFonts w:ascii="Arial" w:eastAsia="Times New Roman" w:hAnsi="Arial" w:cs="Arial"/>
          <w:b/>
          <w:color w:val="000000"/>
          <w:sz w:val="24"/>
          <w:szCs w:val="24"/>
        </w:rPr>
        <w:t>пестицидами и ядохимикатами</w:t>
      </w:r>
    </w:p>
    <w:p w:rsidR="00D47539" w:rsidRPr="00F958C7" w:rsidRDefault="00D47539" w:rsidP="00D47539">
      <w:pPr>
        <w:spacing w:after="0" w:line="240" w:lineRule="auto"/>
        <w:textAlignment w:val="baseline"/>
        <w:rPr>
          <w:rFonts w:ascii="Times New Roman" w:eastAsia="Times New Roman" w:hAnsi="Times New Roman" w:cs="Times New Roman"/>
          <w:color w:val="000000"/>
          <w:sz w:val="24"/>
          <w:szCs w:val="24"/>
        </w:rPr>
      </w:pP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F95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53E62">
        <w:rPr>
          <w:rFonts w:ascii="Arial" w:eastAsia="Times New Roman" w:hAnsi="Arial" w:cs="Arial"/>
          <w:color w:val="000000"/>
          <w:sz w:val="24"/>
          <w:szCs w:val="24"/>
        </w:rPr>
        <w:t>В соответствии с Федеральными законами: «Об общих принципах</w:t>
      </w:r>
      <w:r w:rsidRPr="00E53E62">
        <w:rPr>
          <w:rFonts w:ascii="Arial" w:eastAsia="Times New Roman" w:hAnsi="Arial" w:cs="Arial"/>
          <w:sz w:val="24"/>
          <w:szCs w:val="24"/>
        </w:rPr>
        <w:t> </w:t>
      </w:r>
      <w:hyperlink r:id="rId5" w:tooltip="Органы местного самоуправления" w:history="1">
        <w:r w:rsidRPr="00E53E62">
          <w:rPr>
            <w:rFonts w:ascii="Arial" w:eastAsia="Times New Roman" w:hAnsi="Arial" w:cs="Arial"/>
            <w:sz w:val="24"/>
            <w:szCs w:val="24"/>
          </w:rPr>
          <w:t>организации местного самоуправления</w:t>
        </w:r>
      </w:hyperlink>
      <w:r w:rsidRPr="00E53E62">
        <w:rPr>
          <w:rFonts w:ascii="Arial" w:eastAsia="Times New Roman" w:hAnsi="Arial" w:cs="Arial"/>
          <w:color w:val="000000"/>
          <w:sz w:val="24"/>
          <w:szCs w:val="24"/>
        </w:rPr>
        <w:t> в Российской Федерации», «Об охране окружающей среды», «О мелиорации земель», Уставом МО «Хохорск»</w:t>
      </w:r>
    </w:p>
    <w:p w:rsidR="00D47539" w:rsidRPr="00B968EE" w:rsidRDefault="00D47539" w:rsidP="00D47539">
      <w:pPr>
        <w:spacing w:before="375" w:after="375" w:line="240" w:lineRule="auto"/>
        <w:jc w:val="center"/>
        <w:textAlignment w:val="baseline"/>
        <w:rPr>
          <w:rFonts w:ascii="Arial" w:eastAsia="Times New Roman" w:hAnsi="Arial" w:cs="Arial"/>
          <w:b/>
          <w:color w:val="000000"/>
          <w:sz w:val="24"/>
          <w:szCs w:val="24"/>
        </w:rPr>
      </w:pPr>
      <w:proofErr w:type="gramStart"/>
      <w:r w:rsidRPr="00B968EE">
        <w:rPr>
          <w:rFonts w:ascii="Arial" w:eastAsia="Times New Roman" w:hAnsi="Arial" w:cs="Arial"/>
          <w:b/>
          <w:color w:val="000000"/>
          <w:sz w:val="24"/>
          <w:szCs w:val="24"/>
        </w:rPr>
        <w:t>П</w:t>
      </w:r>
      <w:proofErr w:type="gramEnd"/>
      <w:r w:rsidRPr="00B968EE">
        <w:rPr>
          <w:rFonts w:ascii="Arial" w:eastAsia="Times New Roman" w:hAnsi="Arial" w:cs="Arial"/>
          <w:b/>
          <w:color w:val="000000"/>
          <w:sz w:val="24"/>
          <w:szCs w:val="24"/>
        </w:rPr>
        <w:t xml:space="preserve"> О С Т А Н О В Л Я Ю:</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1. Утвердить План рационального использования и природоохранных мероприятий по охране земель сельскохозяйственного назначения (приложение № 1).</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2. Утвердить Порядок оповещения жителей поселения о проведении </w:t>
      </w:r>
      <w:proofErr w:type="spellStart"/>
      <w:r w:rsidRPr="00E53E62">
        <w:rPr>
          <w:rFonts w:ascii="Arial" w:eastAsia="Times New Roman" w:hAnsi="Arial" w:cs="Arial"/>
          <w:color w:val="000000"/>
          <w:sz w:val="24"/>
          <w:szCs w:val="24"/>
        </w:rPr>
        <w:t>сельхозработ</w:t>
      </w:r>
      <w:proofErr w:type="spellEnd"/>
      <w:r w:rsidRPr="00E53E62">
        <w:rPr>
          <w:rFonts w:ascii="Arial" w:eastAsia="Times New Roman" w:hAnsi="Arial" w:cs="Arial"/>
          <w:color w:val="000000"/>
          <w:sz w:val="24"/>
          <w:szCs w:val="24"/>
        </w:rPr>
        <w:t xml:space="preserve"> по обработке </w:t>
      </w:r>
      <w:proofErr w:type="spellStart"/>
      <w:r w:rsidRPr="00E53E62">
        <w:rPr>
          <w:rFonts w:ascii="Arial" w:eastAsia="Times New Roman" w:hAnsi="Arial" w:cs="Arial"/>
          <w:color w:val="000000"/>
          <w:sz w:val="24"/>
          <w:szCs w:val="24"/>
        </w:rPr>
        <w:t>сельхозземель</w:t>
      </w:r>
      <w:proofErr w:type="spellEnd"/>
      <w:r w:rsidRPr="00E53E62">
        <w:rPr>
          <w:rFonts w:ascii="Arial" w:eastAsia="Times New Roman" w:hAnsi="Arial" w:cs="Arial"/>
          <w:color w:val="000000"/>
          <w:sz w:val="24"/>
          <w:szCs w:val="24"/>
        </w:rPr>
        <w:t xml:space="preserve"> пестицидами и ядохимикатами (приложение № 2).</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3. Образовать Комиссию по осуществлению земельного </w:t>
      </w:r>
      <w:proofErr w:type="gramStart"/>
      <w:r w:rsidRPr="00E53E62">
        <w:rPr>
          <w:rFonts w:ascii="Arial" w:eastAsia="Times New Roman" w:hAnsi="Arial" w:cs="Arial"/>
          <w:color w:val="000000"/>
          <w:sz w:val="24"/>
          <w:szCs w:val="24"/>
        </w:rPr>
        <w:t>контроля за</w:t>
      </w:r>
      <w:proofErr w:type="gramEnd"/>
      <w:r w:rsidRPr="00E53E62">
        <w:rPr>
          <w:rFonts w:ascii="Arial" w:eastAsia="Times New Roman" w:hAnsi="Arial" w:cs="Arial"/>
          <w:color w:val="000000"/>
          <w:sz w:val="24"/>
          <w:szCs w:val="24"/>
        </w:rPr>
        <w:t xml:space="preserve"> использованием земель сельскохозяйственного назначения на территории поселения (приложение № 3).</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Указанной Комиссии довести до сведения руководителей </w:t>
      </w:r>
      <w:proofErr w:type="spellStart"/>
      <w:r w:rsidRPr="00E53E62">
        <w:rPr>
          <w:rFonts w:ascii="Arial" w:eastAsia="Times New Roman" w:hAnsi="Arial" w:cs="Arial"/>
          <w:color w:val="000000"/>
          <w:sz w:val="24"/>
          <w:szCs w:val="24"/>
        </w:rPr>
        <w:t>сельхозорганизаций</w:t>
      </w:r>
      <w:proofErr w:type="spellEnd"/>
      <w:r w:rsidRPr="00E53E62">
        <w:rPr>
          <w:rFonts w:ascii="Arial" w:eastAsia="Times New Roman" w:hAnsi="Arial" w:cs="Arial"/>
          <w:color w:val="000000"/>
          <w:sz w:val="24"/>
          <w:szCs w:val="24"/>
        </w:rPr>
        <w:t xml:space="preserve"> и фермерских хозяйств поселения о недопустимости порчи земель ядохимикатами, пестицидами.</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4. Рассмотреть на очередном сходе граждан вопрос о недопустимости захламления земель поселения твердыми бытовыми отходами, о необходимости строгого соблюдения всеми требований природоохранного законодательства.</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5. Обнародовать настоящее Постановление на информационных стендах в общественных местах, в том числе на официальном сайте </w:t>
      </w:r>
      <w:hyperlink r:id="rId6" w:tooltip="Муниципальные образования" w:history="1">
        <w:r w:rsidRPr="00E53E62">
          <w:rPr>
            <w:rFonts w:ascii="Arial" w:eastAsia="Times New Roman" w:hAnsi="Arial" w:cs="Arial"/>
            <w:sz w:val="24"/>
            <w:szCs w:val="24"/>
          </w:rPr>
          <w:t>муниципального образования</w:t>
        </w:r>
      </w:hyperlink>
      <w:r w:rsidRPr="00E53E62">
        <w:rPr>
          <w:rFonts w:ascii="Arial" w:eastAsia="Times New Roman" w:hAnsi="Arial" w:cs="Arial"/>
          <w:sz w:val="24"/>
          <w:szCs w:val="24"/>
        </w:rPr>
        <w:t>.</w:t>
      </w:r>
    </w:p>
    <w:p w:rsidR="00D47539"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6. </w:t>
      </w:r>
      <w:proofErr w:type="gramStart"/>
      <w:r w:rsidRPr="00E53E62">
        <w:rPr>
          <w:rFonts w:ascii="Arial" w:eastAsia="Times New Roman" w:hAnsi="Arial" w:cs="Arial"/>
          <w:color w:val="000000"/>
          <w:sz w:val="24"/>
          <w:szCs w:val="24"/>
        </w:rPr>
        <w:t>Контроль за</w:t>
      </w:r>
      <w:proofErr w:type="gramEnd"/>
      <w:r w:rsidRPr="00E53E62">
        <w:rPr>
          <w:rFonts w:ascii="Arial" w:eastAsia="Times New Roman" w:hAnsi="Arial" w:cs="Arial"/>
          <w:color w:val="000000"/>
          <w:sz w:val="24"/>
          <w:szCs w:val="24"/>
        </w:rPr>
        <w:t xml:space="preserve"> исполнением настоящего Постановления оставляю за собой.</w:t>
      </w:r>
    </w:p>
    <w:p w:rsidR="00D47539" w:rsidRDefault="00D47539" w:rsidP="00D47539">
      <w:pPr>
        <w:spacing w:after="0" w:line="240" w:lineRule="auto"/>
        <w:jc w:val="both"/>
        <w:textAlignment w:val="baseline"/>
        <w:rPr>
          <w:rFonts w:ascii="Arial" w:eastAsia="Times New Roman" w:hAnsi="Arial" w:cs="Arial"/>
          <w:color w:val="000000"/>
          <w:sz w:val="24"/>
          <w:szCs w:val="24"/>
        </w:rPr>
      </w:pPr>
    </w:p>
    <w:p w:rsidR="00D47539" w:rsidRPr="00BD5315" w:rsidRDefault="00D47539" w:rsidP="00D47539">
      <w:pPr>
        <w:spacing w:after="0" w:line="240" w:lineRule="auto"/>
        <w:jc w:val="both"/>
        <w:textAlignment w:val="baseline"/>
        <w:rPr>
          <w:rFonts w:ascii="Arial" w:eastAsia="Times New Roman" w:hAnsi="Arial" w:cs="Arial"/>
          <w:color w:val="000000"/>
          <w:sz w:val="24"/>
          <w:szCs w:val="24"/>
        </w:rPr>
      </w:pPr>
    </w:p>
    <w:p w:rsidR="00D47539" w:rsidRDefault="00D47539" w:rsidP="00D47539">
      <w:pPr>
        <w:pStyle w:val="a5"/>
        <w:tabs>
          <w:tab w:val="left" w:pos="180"/>
        </w:tabs>
        <w:spacing w:after="0"/>
        <w:rPr>
          <w:rFonts w:ascii="Arial" w:hAnsi="Arial" w:cs="Arial"/>
          <w:sz w:val="24"/>
          <w:szCs w:val="24"/>
        </w:rPr>
      </w:pPr>
      <w:r>
        <w:rPr>
          <w:rFonts w:ascii="Arial" w:hAnsi="Arial" w:cs="Arial"/>
          <w:sz w:val="24"/>
          <w:szCs w:val="24"/>
        </w:rPr>
        <w:t xml:space="preserve"> Глава муниципального образования</w:t>
      </w:r>
      <w:r w:rsidRPr="000A242F">
        <w:rPr>
          <w:rFonts w:ascii="Arial" w:hAnsi="Arial" w:cs="Arial"/>
          <w:sz w:val="24"/>
          <w:szCs w:val="24"/>
        </w:rPr>
        <w:tab/>
        <w:t xml:space="preserve">         </w:t>
      </w:r>
      <w:r>
        <w:rPr>
          <w:rFonts w:ascii="Arial" w:hAnsi="Arial" w:cs="Arial"/>
          <w:sz w:val="24"/>
          <w:szCs w:val="24"/>
        </w:rPr>
        <w:t xml:space="preserve">            </w:t>
      </w:r>
    </w:p>
    <w:p w:rsidR="00D47539" w:rsidRDefault="00D47539" w:rsidP="00D47539">
      <w:pPr>
        <w:pStyle w:val="a5"/>
        <w:tabs>
          <w:tab w:val="left" w:pos="180"/>
        </w:tabs>
        <w:spacing w:after="0"/>
        <w:rPr>
          <w:rFonts w:ascii="Arial" w:hAnsi="Arial" w:cs="Arial"/>
          <w:sz w:val="24"/>
          <w:szCs w:val="24"/>
        </w:rPr>
      </w:pPr>
      <w:r w:rsidRPr="000A242F">
        <w:rPr>
          <w:rFonts w:ascii="Arial" w:hAnsi="Arial" w:cs="Arial"/>
          <w:sz w:val="24"/>
          <w:szCs w:val="24"/>
        </w:rPr>
        <w:t xml:space="preserve">А.И. </w:t>
      </w:r>
      <w:proofErr w:type="spellStart"/>
      <w:r w:rsidRPr="000A242F">
        <w:rPr>
          <w:rFonts w:ascii="Arial" w:hAnsi="Arial" w:cs="Arial"/>
          <w:sz w:val="24"/>
          <w:szCs w:val="24"/>
        </w:rPr>
        <w:t>Улаханова</w:t>
      </w:r>
      <w:proofErr w:type="spellEnd"/>
    </w:p>
    <w:p w:rsidR="00D47539" w:rsidRPr="00BD5315" w:rsidRDefault="00D47539" w:rsidP="00D47539">
      <w:pPr>
        <w:pStyle w:val="a5"/>
        <w:tabs>
          <w:tab w:val="left" w:pos="180"/>
        </w:tabs>
        <w:spacing w:after="0"/>
        <w:rPr>
          <w:rFonts w:ascii="Arial" w:hAnsi="Arial" w:cs="Arial"/>
          <w:sz w:val="24"/>
          <w:szCs w:val="24"/>
        </w:rPr>
      </w:pPr>
    </w:p>
    <w:p w:rsidR="00D47539" w:rsidRPr="00E53E62" w:rsidRDefault="00D47539" w:rsidP="00D47539">
      <w:pPr>
        <w:spacing w:after="0" w:line="240" w:lineRule="auto"/>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Приложение</w:t>
      </w:r>
      <w:r>
        <w:rPr>
          <w:rFonts w:ascii="Courier New" w:eastAsia="Times New Roman" w:hAnsi="Courier New" w:cs="Courier New"/>
          <w:color w:val="000000"/>
        </w:rPr>
        <w:t xml:space="preserve"> №1</w:t>
      </w: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к Постановлению</w:t>
      </w: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Главы МО «Хохорск» № 137 от 2</w:t>
      </w:r>
      <w:r>
        <w:rPr>
          <w:rFonts w:ascii="Courier New" w:eastAsia="Times New Roman" w:hAnsi="Courier New" w:cs="Courier New"/>
          <w:color w:val="000000"/>
        </w:rPr>
        <w:t>3</w:t>
      </w:r>
      <w:r w:rsidRPr="00E53E62">
        <w:rPr>
          <w:rFonts w:ascii="Courier New" w:eastAsia="Times New Roman" w:hAnsi="Courier New" w:cs="Courier New"/>
          <w:color w:val="000000"/>
        </w:rPr>
        <w:t>.08.2016 г.</w:t>
      </w:r>
    </w:p>
    <w:p w:rsidR="00D47539" w:rsidRPr="00E53E62" w:rsidRDefault="00D47539" w:rsidP="00D47539">
      <w:pPr>
        <w:spacing w:after="0" w:line="240" w:lineRule="auto"/>
        <w:jc w:val="right"/>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lastRenderedPageBreak/>
        <w:t>План</w:t>
      </w: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t>рационального использования и природоохранных мероприятий по охране земель сельскохозяйственного назначения</w:t>
      </w:r>
    </w:p>
    <w:p w:rsidR="00D47539" w:rsidRPr="00E53E62" w:rsidRDefault="00D47539" w:rsidP="00D47539">
      <w:pPr>
        <w:spacing w:before="375" w:after="375" w:line="240" w:lineRule="auto"/>
        <w:jc w:val="center"/>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Введение</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1.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«Об </w:t>
      </w:r>
      <w:hyperlink r:id="rId7" w:tooltip="Экология и охрана окружающей среды" w:history="1">
        <w:r w:rsidRPr="00E53E62">
          <w:rPr>
            <w:rFonts w:ascii="Arial" w:eastAsia="Times New Roman" w:hAnsi="Arial" w:cs="Arial"/>
            <w:sz w:val="24"/>
            <w:szCs w:val="24"/>
          </w:rPr>
          <w:t>охране окружающей среды</w:t>
        </w:r>
      </w:hyperlink>
      <w:r w:rsidRPr="00E53E62">
        <w:rPr>
          <w:rFonts w:ascii="Arial" w:eastAsia="Times New Roman" w:hAnsi="Arial" w:cs="Arial"/>
          <w:sz w:val="24"/>
          <w:szCs w:val="24"/>
        </w:rPr>
        <w:t>»,</w:t>
      </w:r>
      <w:r w:rsidRPr="00E53E62">
        <w:rPr>
          <w:rFonts w:ascii="Arial" w:eastAsia="Times New Roman" w:hAnsi="Arial" w:cs="Arial"/>
          <w:color w:val="000000"/>
          <w:sz w:val="24"/>
          <w:szCs w:val="24"/>
        </w:rPr>
        <w:t xml:space="preserve"> Законом Иркутской области «Об отдельных вопросах охраны окружающей  среды в Иркутской области», Планом природоохранных мероприятий, утвержденным Постановлением Госстандарта России от 11.09.2000 г. № 218-ст.  </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2. Рекомендации предназначены для </w:t>
      </w:r>
      <w:hyperlink r:id="rId8" w:tooltip="Землепользование" w:history="1">
        <w:r w:rsidRPr="00E53E62">
          <w:rPr>
            <w:rFonts w:ascii="Arial" w:eastAsia="Times New Roman" w:hAnsi="Arial" w:cs="Arial"/>
            <w:sz w:val="24"/>
            <w:szCs w:val="24"/>
          </w:rPr>
          <w:t>использования землепользователями</w:t>
        </w:r>
      </w:hyperlink>
      <w:r w:rsidRPr="00E53E62">
        <w:rPr>
          <w:rFonts w:ascii="Arial" w:eastAsia="Times New Roman" w:hAnsi="Arial" w:cs="Arial"/>
          <w:color w:val="000000"/>
          <w:sz w:val="24"/>
          <w:szCs w:val="24"/>
        </w:rPr>
        <w:t> Поселения, а также при составлении собственных Планов природоохранных мероприятий.</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t>Перечень мероприятий</w:t>
      </w:r>
    </w:p>
    <w:p w:rsidR="00D47539" w:rsidRPr="00E53E62" w:rsidRDefault="00D47539" w:rsidP="00D47539">
      <w:pPr>
        <w:spacing w:after="0" w:line="240" w:lineRule="auto"/>
        <w:jc w:val="center"/>
        <w:textAlignment w:val="baseline"/>
        <w:rPr>
          <w:rFonts w:ascii="Arial" w:eastAsia="Times New Roman" w:hAnsi="Arial" w:cs="Arial"/>
          <w:color w:val="000000"/>
          <w:sz w:val="24"/>
          <w:szCs w:val="24"/>
        </w:rPr>
      </w:pPr>
    </w:p>
    <w:tbl>
      <w:tblPr>
        <w:tblW w:w="0" w:type="auto"/>
        <w:tblInd w:w="7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07"/>
        <w:gridCol w:w="4502"/>
        <w:gridCol w:w="4321"/>
      </w:tblGrid>
      <w:tr w:rsidR="00D47539" w:rsidRPr="00E53E62" w:rsidTr="009F4C15">
        <w:trPr>
          <w:gridAfter w:val="1"/>
          <w:wAfter w:w="4327" w:type="dxa"/>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rPr>
                <w:rFonts w:ascii="Arial" w:eastAsia="Times New Roman" w:hAnsi="Arial" w:cs="Arial"/>
                <w:color w:val="000000"/>
                <w:sz w:val="24"/>
                <w:szCs w:val="24"/>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rPr>
                <w:rFonts w:ascii="Arial" w:eastAsia="Times New Roman" w:hAnsi="Arial" w:cs="Arial"/>
                <w:color w:val="000000"/>
                <w:sz w:val="24"/>
                <w:szCs w:val="24"/>
              </w:rPr>
            </w:pPr>
          </w:p>
        </w:tc>
      </w:tr>
      <w:tr w:rsidR="00D47539" w:rsidRPr="00E53E62" w:rsidTr="009F4C15">
        <w:trPr>
          <w:trHeight w:val="400"/>
        </w:trPr>
        <w:tc>
          <w:tcPr>
            <w:tcW w:w="583" w:type="dxa"/>
            <w:tcBorders>
              <w:top w:val="nil"/>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Проектные и научно-исследовательские</w:t>
            </w:r>
          </w:p>
          <w:p w:rsidR="00D47539" w:rsidRPr="00E53E62" w:rsidRDefault="00D47539" w:rsidP="009F4C15">
            <w:pPr>
              <w:spacing w:after="0" w:line="240" w:lineRule="auto"/>
              <w:ind w:left="30" w:right="30"/>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работы</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Примечание</w:t>
            </w:r>
          </w:p>
        </w:tc>
      </w:tr>
      <w:tr w:rsidR="00D47539" w:rsidRPr="00E53E62" w:rsidTr="009F4C15">
        <w:trPr>
          <w:trHeight w:val="1400"/>
        </w:trPr>
        <w:tc>
          <w:tcPr>
            <w:tcW w:w="583" w:type="dxa"/>
            <w:tcBorders>
              <w:top w:val="nil"/>
              <w:left w:val="single" w:sz="8" w:space="0" w:color="auto"/>
              <w:bottom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w:t>
            </w:r>
          </w:p>
        </w:tc>
        <w:tc>
          <w:tcPr>
            <w:tcW w:w="4520" w:type="dxa"/>
            <w:tcBorders>
              <w:top w:val="single" w:sz="4" w:space="0" w:color="auto"/>
              <w:left w:val="nil"/>
              <w:bottom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строительства (реконструкции) </w:t>
            </w:r>
            <w:proofErr w:type="gramStart"/>
            <w:r w:rsidRPr="00E53E62">
              <w:rPr>
                <w:rFonts w:ascii="Courier New" w:eastAsia="Times New Roman" w:hAnsi="Courier New" w:cs="Courier New"/>
                <w:color w:val="000000"/>
              </w:rPr>
              <w:t>про</w:t>
            </w:r>
            <w:proofErr w:type="gram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тивоэрозионных</w:t>
            </w:r>
            <w:proofErr w:type="spell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противопаводковых</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противообвальных сооружений (</w:t>
            </w:r>
            <w:proofErr w:type="spellStart"/>
            <w:r w:rsidRPr="00E53E62">
              <w:rPr>
                <w:rFonts w:ascii="Courier New" w:eastAsia="Times New Roman" w:hAnsi="Courier New" w:cs="Courier New"/>
                <w:color w:val="000000"/>
              </w:rPr>
              <w:t>гидро</w:t>
            </w:r>
            <w:proofErr w:type="spellEnd"/>
            <w:r w:rsidRPr="00E53E62">
              <w:rPr>
                <w:rFonts w:ascii="Courier New" w:eastAsia="Times New Roman" w:hAnsi="Courier New" w:cs="Courier New"/>
                <w:color w:val="000000"/>
              </w:rPr>
              <w:t>-</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мелиорация)</w:t>
            </w:r>
          </w:p>
        </w:tc>
        <w:tc>
          <w:tcPr>
            <w:tcW w:w="4327" w:type="dxa"/>
            <w:tcBorders>
              <w:top w:val="single" w:sz="4"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со </w:t>
            </w:r>
            <w:r w:rsidRPr="00E53E62">
              <w:rPr>
                <w:rFonts w:ascii="Courier New" w:eastAsia="Times New Roman" w:hAnsi="Courier New" w:cs="Courier New"/>
                <w:bdr w:val="none" w:sz="0" w:space="0" w:color="auto" w:frame="1"/>
              </w:rPr>
              <w:t>ст. 13</w:t>
            </w:r>
            <w:r w:rsidRPr="00E53E62">
              <w:rPr>
                <w:rFonts w:ascii="Courier New" w:eastAsia="Times New Roman" w:hAnsi="Courier New" w:cs="Courier New"/>
              </w:rPr>
              <w:t> </w:t>
            </w:r>
            <w:proofErr w:type="gramStart"/>
            <w:r w:rsidRPr="00E53E62">
              <w:rPr>
                <w:rFonts w:ascii="Courier New" w:eastAsia="Times New Roman" w:hAnsi="Courier New" w:cs="Courier New"/>
              </w:rPr>
              <w:t>Земельного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Кодекса РФ, собственники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hyperlink r:id="rId9" w:tooltip="Земельные участки" w:history="1">
              <w:r w:rsidRPr="00E53E62">
                <w:rPr>
                  <w:rFonts w:ascii="Courier New" w:eastAsia="Times New Roman" w:hAnsi="Courier New" w:cs="Courier New"/>
                </w:rPr>
                <w:t>земельных участков</w:t>
              </w:r>
            </w:hyperlink>
            <w:r w:rsidRPr="00E53E62">
              <w:rPr>
                <w:rFonts w:ascii="Courier New" w:eastAsia="Times New Roman" w:hAnsi="Courier New" w:cs="Courier New"/>
              </w:rPr>
              <w:t xml:space="preserve">, </w:t>
            </w:r>
            <w:proofErr w:type="spellStart"/>
            <w:r w:rsidRPr="00E53E62">
              <w:rPr>
                <w:rFonts w:ascii="Courier New" w:eastAsia="Times New Roman" w:hAnsi="Courier New" w:cs="Courier New"/>
              </w:rPr>
              <w:t>землепользо</w:t>
            </w:r>
            <w:proofErr w:type="spell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rPr>
              <w:t>ватели</w:t>
            </w:r>
            <w:proofErr w:type="spellEnd"/>
            <w:r w:rsidRPr="00E53E62">
              <w:rPr>
                <w:rFonts w:ascii="Courier New" w:eastAsia="Times New Roman" w:hAnsi="Courier New" w:cs="Courier New"/>
              </w:rPr>
              <w:t xml:space="preserve">, землевладельцы </w:t>
            </w:r>
            <w:r w:rsidRPr="00E53E62">
              <w:rPr>
                <w:rFonts w:ascii="Courier New" w:eastAsia="Times New Roman" w:hAnsi="Courier New" w:cs="Courier New"/>
                <w:color w:val="000000"/>
              </w:rPr>
              <w:t>и аренда-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торы земельных участков обязаны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проводить мероприятия по </w:t>
            </w:r>
            <w:proofErr w:type="spellStart"/>
            <w:r w:rsidRPr="00E53E62">
              <w:rPr>
                <w:rFonts w:ascii="Courier New" w:eastAsia="Times New Roman" w:hAnsi="Courier New" w:cs="Courier New"/>
                <w:color w:val="000000"/>
              </w:rPr>
              <w:t>рекуль</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тивации</w:t>
            </w:r>
            <w:proofErr w:type="spellEnd"/>
            <w:r w:rsidRPr="00E53E62">
              <w:rPr>
                <w:rFonts w:ascii="Courier New" w:eastAsia="Times New Roman" w:hAnsi="Courier New" w:cs="Courier New"/>
                <w:color w:val="000000"/>
              </w:rPr>
              <w:t xml:space="preserve"> нарушенных земель</w:t>
            </w:r>
          </w:p>
        </w:tc>
      </w:tr>
      <w:tr w:rsidR="00D47539" w:rsidRPr="00E53E62" w:rsidTr="009F4C15">
        <w:trPr>
          <w:trHeight w:val="2807"/>
        </w:trPr>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w:t>
            </w: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работ по </w:t>
            </w:r>
            <w:proofErr w:type="spellStart"/>
            <w:r w:rsidRPr="00E53E62">
              <w:rPr>
                <w:rFonts w:ascii="Courier New" w:eastAsia="Times New Roman" w:hAnsi="Courier New" w:cs="Courier New"/>
                <w:color w:val="000000"/>
              </w:rPr>
              <w:t>агролесомелиорации</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tc>
        <w:tc>
          <w:tcPr>
            <w:tcW w:w="4327" w:type="dxa"/>
            <w:vMerge w:val="restart"/>
            <w:tcBorders>
              <w:top w:val="nil"/>
              <w:left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color w:val="0000FF"/>
                <w:bdr w:val="none" w:sz="0" w:space="0" w:color="auto" w:frame="1"/>
              </w:rPr>
              <w:t>ст. 13</w:t>
            </w:r>
            <w:r w:rsidRPr="00E53E62">
              <w:rPr>
                <w:rFonts w:ascii="Courier New" w:eastAsia="Times New Roman" w:hAnsi="Courier New" w:cs="Courier New"/>
                <w:color w:val="000000"/>
              </w:rPr>
              <w:t> ЗК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землепользователи, землевладельцы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и арендаторы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обязаны проводить мероприятия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по защите земель </w:t>
            </w:r>
            <w:proofErr w:type="gramStart"/>
            <w:r w:rsidRPr="00E53E62">
              <w:rPr>
                <w:rFonts w:ascii="Courier New" w:eastAsia="Times New Roman" w:hAnsi="Courier New" w:cs="Courier New"/>
                <w:color w:val="000000"/>
              </w:rPr>
              <w:t>от</w:t>
            </w:r>
            <w:proofErr w:type="gramEnd"/>
            <w:r w:rsidRPr="00E53E62">
              <w:rPr>
                <w:rFonts w:ascii="Courier New" w:eastAsia="Times New Roman" w:hAnsi="Courier New" w:cs="Courier New"/>
                <w:color w:val="000000"/>
              </w:rPr>
              <w:t xml:space="preserve"> водной 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ветровой эрозии, селей, </w:t>
            </w:r>
            <w:r w:rsidRPr="00E53E62">
              <w:rPr>
                <w:rFonts w:ascii="Courier New" w:eastAsia="Times New Roman" w:hAnsi="Courier New" w:cs="Courier New"/>
                <w:color w:val="000000"/>
              </w:rPr>
              <w:lastRenderedPageBreak/>
              <w:t>подтопления, заболачивания, вторичного</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засоления, иссушения, уплотнения, загрязнения </w:t>
            </w:r>
            <w:proofErr w:type="gramStart"/>
            <w:r w:rsidRPr="00E53E62">
              <w:rPr>
                <w:rFonts w:ascii="Courier New" w:eastAsia="Times New Roman" w:hAnsi="Courier New" w:cs="Courier New"/>
                <w:color w:val="000000"/>
              </w:rPr>
              <w:t>радиоактивными</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и химическими веществами, </w:t>
            </w:r>
            <w:proofErr w:type="spellStart"/>
            <w:r w:rsidRPr="00E53E62">
              <w:rPr>
                <w:rFonts w:ascii="Courier New" w:eastAsia="Times New Roman" w:hAnsi="Courier New" w:cs="Courier New"/>
                <w:color w:val="000000"/>
              </w:rPr>
              <w:t>зах</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ламления</w:t>
            </w:r>
            <w:proofErr w:type="spellEnd"/>
            <w:r w:rsidRPr="00E53E62">
              <w:rPr>
                <w:rFonts w:ascii="Courier New" w:eastAsia="Times New Roman" w:hAnsi="Courier New" w:cs="Courier New"/>
                <w:color w:val="000000"/>
              </w:rPr>
              <w:t xml:space="preserve"> отходами производства 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потребления, загрязнения, в том</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числе</w:t>
            </w:r>
            <w:proofErr w:type="gramEnd"/>
            <w:r w:rsidRPr="00E53E62">
              <w:rPr>
                <w:rFonts w:ascii="Courier New" w:eastAsia="Times New Roman" w:hAnsi="Courier New" w:cs="Courier New"/>
                <w:color w:val="000000"/>
              </w:rPr>
              <w:t xml:space="preserve"> биогенного загрязнения, 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других негативных (вредных) воз-</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действий, в результате которых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происходит деградация земель</w:t>
            </w:r>
          </w:p>
        </w:tc>
      </w:tr>
      <w:tr w:rsidR="00D47539" w:rsidRPr="00E53E62" w:rsidTr="009F4C15">
        <w:trPr>
          <w:trHeight w:val="800"/>
        </w:trPr>
        <w:tc>
          <w:tcPr>
            <w:tcW w:w="583" w:type="dxa"/>
            <w:tcBorders>
              <w:top w:val="single" w:sz="4" w:space="0" w:color="auto"/>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работ по химической мелиорации земель</w:t>
            </w:r>
          </w:p>
        </w:tc>
        <w:tc>
          <w:tcPr>
            <w:tcW w:w="4327" w:type="dxa"/>
            <w:vMerge/>
            <w:tcBorders>
              <w:left w:val="single" w:sz="4"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rPr>
            </w:pPr>
          </w:p>
        </w:tc>
      </w:tr>
      <w:tr w:rsidR="00D47539" w:rsidRPr="00E53E62" w:rsidTr="009F4C15">
        <w:trPr>
          <w:trHeight w:val="800"/>
        </w:trPr>
        <w:tc>
          <w:tcPr>
            <w:tcW w:w="583" w:type="dxa"/>
            <w:tcBorders>
              <w:top w:val="nil"/>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4.</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согласование и утверждение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проекта работ по </w:t>
            </w:r>
            <w:proofErr w:type="spellStart"/>
            <w:r w:rsidRPr="00E53E62">
              <w:rPr>
                <w:rFonts w:ascii="Courier New" w:eastAsia="Times New Roman" w:hAnsi="Courier New" w:cs="Courier New"/>
                <w:color w:val="000000"/>
              </w:rPr>
              <w:t>культуртехнической</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мелиорации земель</w:t>
            </w:r>
          </w:p>
        </w:tc>
        <w:tc>
          <w:tcPr>
            <w:tcW w:w="4327" w:type="dxa"/>
            <w:vMerge/>
            <w:tcBorders>
              <w:left w:val="single" w:sz="4"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rPr>
            </w:pPr>
          </w:p>
        </w:tc>
      </w:tr>
      <w:tr w:rsidR="00D47539" w:rsidRPr="00E53E62" w:rsidTr="009F4C15">
        <w:trPr>
          <w:trHeight w:val="800"/>
        </w:trPr>
        <w:tc>
          <w:tcPr>
            <w:tcW w:w="583" w:type="dxa"/>
            <w:tcBorders>
              <w:top w:val="nil"/>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5.</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осуществления </w:t>
            </w:r>
            <w:proofErr w:type="gramStart"/>
            <w:r w:rsidRPr="00E53E62">
              <w:rPr>
                <w:rFonts w:ascii="Courier New" w:eastAsia="Times New Roman" w:hAnsi="Courier New" w:cs="Courier New"/>
                <w:color w:val="000000"/>
              </w:rPr>
              <w:t>почвозащитных</w:t>
            </w:r>
            <w:proofErr w:type="gram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агро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технических мероприятий</w:t>
            </w:r>
          </w:p>
        </w:tc>
        <w:tc>
          <w:tcPr>
            <w:tcW w:w="4327" w:type="dxa"/>
            <w:vMerge/>
            <w:tcBorders>
              <w:left w:val="single" w:sz="4"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rPr>
            </w:pP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6.</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nil"/>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строительства валов, плотин, </w:t>
            </w:r>
            <w:proofErr w:type="spellStart"/>
            <w:r w:rsidRPr="00E53E62">
              <w:rPr>
                <w:rFonts w:ascii="Courier New" w:eastAsia="Times New Roman" w:hAnsi="Courier New" w:cs="Courier New"/>
                <w:color w:val="000000"/>
              </w:rPr>
              <w:t>водо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направляющих, водосборных, донных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сооружений, дамб-перемычек (при на-</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личии</w:t>
            </w:r>
            <w:proofErr w:type="spellEnd"/>
            <w:r w:rsidRPr="00E53E62">
              <w:rPr>
                <w:rFonts w:ascii="Courier New" w:eastAsia="Times New Roman" w:hAnsi="Courier New" w:cs="Courier New"/>
                <w:color w:val="000000"/>
              </w:rPr>
              <w:t xml:space="preserve"> водной эрозии)</w:t>
            </w:r>
            <w:proofErr w:type="gramEnd"/>
          </w:p>
        </w:tc>
        <w:tc>
          <w:tcPr>
            <w:tcW w:w="4327" w:type="dxa"/>
            <w:vMerge/>
            <w:tcBorders>
              <w:left w:val="single" w:sz="4" w:space="0" w:color="auto"/>
              <w:bottom w:val="single" w:sz="4"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rPr>
            </w:pPr>
          </w:p>
        </w:tc>
      </w:tr>
      <w:tr w:rsidR="00D47539" w:rsidRPr="00E53E62" w:rsidTr="009F4C15">
        <w:trPr>
          <w:trHeight w:val="34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7.</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обустройства для складирования 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хранения </w:t>
            </w:r>
            <w:proofErr w:type="gramStart"/>
            <w:r w:rsidRPr="00E53E62">
              <w:rPr>
                <w:rFonts w:ascii="Courier New" w:eastAsia="Times New Roman" w:hAnsi="Courier New" w:cs="Courier New"/>
                <w:color w:val="000000"/>
              </w:rPr>
              <w:t>минеральных</w:t>
            </w:r>
            <w:proofErr w:type="gramEnd"/>
            <w:r w:rsidRPr="00E53E62">
              <w:rPr>
                <w:rFonts w:ascii="Courier New" w:eastAsia="Times New Roman" w:hAnsi="Courier New" w:cs="Courier New"/>
                <w:color w:val="000000"/>
              </w:rPr>
              <w:t xml:space="preserve"> и органических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удобрений, пестицидов, химических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веществ, в том числе нефтепродуктов</w:t>
            </w:r>
          </w:p>
        </w:tc>
        <w:tc>
          <w:tcPr>
            <w:tcW w:w="4327" w:type="dxa"/>
            <w:tcBorders>
              <w:top w:val="single" w:sz="4"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bdr w:val="none" w:sz="0" w:space="0" w:color="auto" w:frame="1"/>
              </w:rPr>
              <w:t>ст. 42</w:t>
            </w:r>
            <w:r w:rsidRPr="00E53E62">
              <w:rPr>
                <w:rFonts w:ascii="Courier New" w:eastAsia="Times New Roman" w:hAnsi="Courier New" w:cs="Courier New"/>
              </w:rPr>
              <w:t> ЗК РФ</w:t>
            </w:r>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и лица, не являющиеся </w:t>
            </w:r>
            <w:proofErr w:type="spellStart"/>
            <w:proofErr w:type="gramStart"/>
            <w:r w:rsidRPr="00E53E62">
              <w:rPr>
                <w:rFonts w:ascii="Courier New" w:eastAsia="Times New Roman" w:hAnsi="Courier New" w:cs="Courier New"/>
                <w:color w:val="000000"/>
              </w:rPr>
              <w:t>собствен</w:t>
            </w:r>
            <w:proofErr w:type="spellEnd"/>
            <w:proofErr w:type="gram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никами</w:t>
            </w:r>
            <w:proofErr w:type="spellEnd"/>
            <w:r w:rsidRPr="00E53E62">
              <w:rPr>
                <w:rFonts w:ascii="Courier New" w:eastAsia="Times New Roman" w:hAnsi="Courier New" w:cs="Courier New"/>
                <w:color w:val="000000"/>
              </w:rPr>
              <w:t xml:space="preserve"> земельных участков, </w:t>
            </w:r>
            <w:proofErr w:type="gramStart"/>
            <w:r w:rsidRPr="00E53E62">
              <w:rPr>
                <w:rFonts w:ascii="Courier New" w:eastAsia="Times New Roman" w:hAnsi="Courier New" w:cs="Courier New"/>
                <w:color w:val="000000"/>
              </w:rPr>
              <w:t>обязаны</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не допускать загрязнения почв</w:t>
            </w:r>
          </w:p>
        </w:tc>
      </w:tr>
      <w:tr w:rsidR="00D47539" w:rsidRPr="00E53E62" w:rsidTr="009F4C15">
        <w:trPr>
          <w:trHeight w:val="1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8.</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Разработка и согласование проектов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по приведению земель, нарушенных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при проведении </w:t>
            </w:r>
            <w:hyperlink r:id="rId10" w:tooltip="Строительные работы" w:history="1">
              <w:r w:rsidRPr="00E53E62">
                <w:rPr>
                  <w:rFonts w:ascii="Courier New" w:eastAsia="Times New Roman" w:hAnsi="Courier New" w:cs="Courier New"/>
                </w:rPr>
                <w:t>строительных работ</w:t>
              </w:r>
            </w:hyperlink>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разработке карьеров, добыче обще-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распространенных </w:t>
            </w:r>
            <w:hyperlink r:id="rId11" w:tooltip="Полезные ископаемые" w:history="1">
              <w:r w:rsidRPr="00E53E62">
                <w:rPr>
                  <w:rFonts w:ascii="Courier New" w:eastAsia="Times New Roman" w:hAnsi="Courier New" w:cs="Courier New"/>
                </w:rPr>
                <w:t xml:space="preserve">полезных </w:t>
              </w:r>
              <w:proofErr w:type="spellStart"/>
              <w:r w:rsidRPr="00E53E62">
                <w:rPr>
                  <w:rFonts w:ascii="Courier New" w:eastAsia="Times New Roman" w:hAnsi="Courier New" w:cs="Courier New"/>
                </w:rPr>
                <w:t>ископае</w:t>
              </w:r>
              <w:proofErr w:type="spellEnd"/>
              <w:r w:rsidRPr="00E53E62">
                <w:rPr>
                  <w:rFonts w:ascii="Courier New" w:eastAsia="Times New Roman" w:hAnsi="Courier New" w:cs="Courier New"/>
                </w:rPr>
                <w:t>-</w:t>
              </w:r>
            </w:hyperlink>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мых</w:t>
            </w:r>
            <w:proofErr w:type="spellEnd"/>
            <w:r w:rsidRPr="00E53E62">
              <w:rPr>
                <w:rFonts w:ascii="Courier New" w:eastAsia="Times New Roman" w:hAnsi="Courier New" w:cs="Courier New"/>
              </w:rPr>
              <w:t xml:space="preserve">, в состояние, пригодное для </w:t>
            </w:r>
            <w:proofErr w:type="spellStart"/>
            <w:r w:rsidRPr="00E53E62">
              <w:rPr>
                <w:rFonts w:ascii="Courier New" w:eastAsia="Times New Roman" w:hAnsi="Courier New" w:cs="Courier New"/>
              </w:rPr>
              <w:t>ис</w:t>
            </w:r>
            <w:proofErr w:type="spell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gramStart"/>
            <w:r w:rsidRPr="00E53E62">
              <w:rPr>
                <w:rFonts w:ascii="Courier New" w:eastAsia="Times New Roman" w:hAnsi="Courier New" w:cs="Courier New"/>
              </w:rPr>
              <w:t>пользования по назначению (</w:t>
            </w:r>
            <w:proofErr w:type="spellStart"/>
            <w:r w:rsidRPr="00E53E62">
              <w:rPr>
                <w:rFonts w:ascii="Courier New" w:eastAsia="Times New Roman" w:hAnsi="Courier New" w:cs="Courier New"/>
              </w:rPr>
              <w:t>рекуль</w:t>
            </w:r>
            <w:proofErr w:type="spellEnd"/>
            <w:r w:rsidRPr="00E53E62">
              <w:rPr>
                <w:rFonts w:ascii="Courier New" w:eastAsia="Times New Roman" w:hAnsi="Courier New" w:cs="Courier New"/>
              </w:rPr>
              <w:t>-</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proofErr w:type="gramStart"/>
            <w:r w:rsidRPr="00E53E62">
              <w:rPr>
                <w:rFonts w:ascii="Courier New" w:eastAsia="Times New Roman" w:hAnsi="Courier New" w:cs="Courier New"/>
              </w:rPr>
              <w:t>тивация</w:t>
            </w:r>
            <w:proofErr w:type="spellEnd"/>
            <w:r w:rsidRPr="00E53E62">
              <w:rPr>
                <w:rFonts w:ascii="Courier New" w:eastAsia="Times New Roman" w:hAnsi="Courier New" w:cs="Courier New"/>
              </w:rPr>
              <w:t>)</w:t>
            </w:r>
            <w:proofErr w:type="gramEnd"/>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со </w:t>
            </w:r>
            <w:r w:rsidRPr="00E53E62">
              <w:rPr>
                <w:rFonts w:ascii="Courier New" w:eastAsia="Times New Roman" w:hAnsi="Courier New" w:cs="Courier New"/>
                <w:bdr w:val="none" w:sz="0" w:space="0" w:color="auto" w:frame="1"/>
              </w:rPr>
              <w:t>ст. 13</w:t>
            </w:r>
            <w:r w:rsidRPr="00E53E62">
              <w:rPr>
                <w:rFonts w:ascii="Courier New" w:eastAsia="Times New Roman" w:hAnsi="Courier New" w:cs="Courier New"/>
              </w:rPr>
              <w:t> </w:t>
            </w:r>
            <w:proofErr w:type="gramStart"/>
            <w:r w:rsidRPr="00E53E62">
              <w:rPr>
                <w:rFonts w:ascii="Courier New" w:eastAsia="Times New Roman" w:hAnsi="Courier New" w:cs="Courier New"/>
              </w:rPr>
              <w:t>Земельного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Кодекса РФ, собственники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земельных участков, </w:t>
            </w:r>
            <w:proofErr w:type="spellStart"/>
            <w:r w:rsidRPr="00E53E62">
              <w:rPr>
                <w:rFonts w:ascii="Courier New" w:eastAsia="Times New Roman" w:hAnsi="Courier New" w:cs="Courier New"/>
              </w:rPr>
              <w:t>землепользо</w:t>
            </w:r>
            <w:proofErr w:type="spell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ватели</w:t>
            </w:r>
            <w:proofErr w:type="spellEnd"/>
            <w:r w:rsidRPr="00E53E62">
              <w:rPr>
                <w:rFonts w:ascii="Courier New" w:eastAsia="Times New Roman" w:hAnsi="Courier New" w:cs="Courier New"/>
              </w:rPr>
              <w:t>, землевладельцы и аренда-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торы земельных участков обязаны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проводить мероприятия по </w:t>
            </w:r>
            <w:proofErr w:type="spellStart"/>
            <w:r w:rsidRPr="00E53E62">
              <w:rPr>
                <w:rFonts w:ascii="Courier New" w:eastAsia="Times New Roman" w:hAnsi="Courier New" w:cs="Courier New"/>
              </w:rPr>
              <w:t>рекуль</w:t>
            </w:r>
            <w:proofErr w:type="spell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тивации</w:t>
            </w:r>
            <w:proofErr w:type="spellEnd"/>
            <w:r w:rsidRPr="00E53E62">
              <w:rPr>
                <w:rFonts w:ascii="Courier New" w:eastAsia="Times New Roman" w:hAnsi="Courier New" w:cs="Courier New"/>
              </w:rPr>
              <w:t xml:space="preserve"> нарушенных земель</w:t>
            </w:r>
          </w:p>
        </w:tc>
      </w:tr>
      <w:tr w:rsidR="00D47539" w:rsidRPr="00E53E62" w:rsidTr="009F4C15">
        <w:trPr>
          <w:trHeight w:val="305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9.</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работ по созданию зеленых насаждений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на территории предприятия (определение</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площади участков, предназначенных для озеленения, согласно </w:t>
            </w:r>
            <w:proofErr w:type="spellStart"/>
            <w:r w:rsidRPr="00E53E62">
              <w:rPr>
                <w:rFonts w:ascii="Courier New" w:eastAsia="Times New Roman" w:hAnsi="Courier New" w:cs="Courier New"/>
                <w:color w:val="000000"/>
              </w:rPr>
              <w:t>СНиП</w:t>
            </w:r>
            <w:proofErr w:type="spellEnd"/>
            <w:r w:rsidRPr="00E53E62">
              <w:rPr>
                <w:rFonts w:ascii="Courier New" w:eastAsia="Times New Roman" w:hAnsi="Courier New" w:cs="Courier New"/>
                <w:color w:val="000000"/>
              </w:rPr>
              <w:t xml:space="preserve"> "Генеральные планы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сельскохозяйственных предприятий")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 п. </w:t>
            </w:r>
            <w:r w:rsidRPr="00E53E62">
              <w:rPr>
                <w:rFonts w:ascii="Courier New" w:eastAsia="Times New Roman" w:hAnsi="Courier New" w:cs="Courier New"/>
                <w:bdr w:val="none" w:sz="0" w:space="0" w:color="auto" w:frame="1"/>
              </w:rPr>
              <w:t>4.4</w:t>
            </w:r>
            <w:r w:rsidRPr="00E53E62">
              <w:rPr>
                <w:rFonts w:ascii="Courier New" w:eastAsia="Times New Roman" w:hAnsi="Courier New" w:cs="Courier New"/>
              </w:rPr>
              <w:t>. Правил</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пользования зеленым фондом </w:t>
            </w:r>
            <w:proofErr w:type="spellStart"/>
            <w:r w:rsidRPr="00E53E62">
              <w:rPr>
                <w:rFonts w:ascii="Courier New" w:eastAsia="Times New Roman" w:hAnsi="Courier New" w:cs="Courier New"/>
                <w:color w:val="000000"/>
              </w:rPr>
              <w:t>посе</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лений</w:t>
            </w:r>
            <w:proofErr w:type="spellEnd"/>
            <w:r w:rsidRPr="00E53E62">
              <w:rPr>
                <w:rFonts w:ascii="Courier New" w:eastAsia="Times New Roman" w:hAnsi="Courier New" w:cs="Courier New"/>
                <w:color w:val="000000"/>
              </w:rPr>
              <w:t xml:space="preserve"> в РТ, утв. постановлением</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КМ</w:t>
            </w:r>
            <w:proofErr w:type="gramEnd"/>
            <w:r w:rsidRPr="00E53E62">
              <w:rPr>
                <w:rFonts w:ascii="Courier New" w:eastAsia="Times New Roman" w:hAnsi="Courier New" w:cs="Courier New"/>
                <w:color w:val="000000"/>
              </w:rPr>
              <w:t xml:space="preserve"> РТ от 01.01.2001 N 33,</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ввод в эксплуатацию объектов жилой застройки, предприятий, учреждений, организаций и иных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объектов (включая объекты зеле-</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ного</w:t>
            </w:r>
            <w:proofErr w:type="spellEnd"/>
            <w:r w:rsidRPr="00E53E62">
              <w:rPr>
                <w:rFonts w:ascii="Courier New" w:eastAsia="Times New Roman" w:hAnsi="Courier New" w:cs="Courier New"/>
                <w:color w:val="000000"/>
              </w:rPr>
              <w:t xml:space="preserve"> хозяйства поселения) </w:t>
            </w:r>
            <w:proofErr w:type="spellStart"/>
            <w:r w:rsidRPr="00E53E62">
              <w:rPr>
                <w:rFonts w:ascii="Courier New" w:eastAsia="Times New Roman" w:hAnsi="Courier New" w:cs="Courier New"/>
                <w:color w:val="000000"/>
              </w:rPr>
              <w:t>произ</w:t>
            </w:r>
            <w:proofErr w:type="spellEnd"/>
            <w:r w:rsidRPr="00E53E62">
              <w:rPr>
                <w:rFonts w:ascii="Courier New" w:eastAsia="Times New Roman" w:hAnsi="Courier New" w:cs="Courier New"/>
                <w:color w:val="000000"/>
              </w:rPr>
              <w:t>-</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водится при условии выполнения </w:t>
            </w:r>
            <w:proofErr w:type="gramStart"/>
            <w:r w:rsidRPr="00E53E62">
              <w:rPr>
                <w:rFonts w:ascii="Courier New" w:eastAsia="Times New Roman" w:hAnsi="Courier New" w:cs="Courier New"/>
                <w:color w:val="000000"/>
              </w:rPr>
              <w:t>в</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полном </w:t>
            </w:r>
            <w:proofErr w:type="gramStart"/>
            <w:r w:rsidRPr="00E53E62">
              <w:rPr>
                <w:rFonts w:ascii="Courier New" w:eastAsia="Times New Roman" w:hAnsi="Courier New" w:cs="Courier New"/>
                <w:color w:val="000000"/>
              </w:rPr>
              <w:t>объеме</w:t>
            </w:r>
            <w:proofErr w:type="gramEnd"/>
            <w:r w:rsidRPr="00E53E62">
              <w:rPr>
                <w:rFonts w:ascii="Courier New" w:eastAsia="Times New Roman" w:hAnsi="Courier New" w:cs="Courier New"/>
                <w:color w:val="000000"/>
              </w:rPr>
              <w:t xml:space="preserve"> требований по </w:t>
            </w:r>
            <w:proofErr w:type="spellStart"/>
            <w:r w:rsidRPr="00E53E62">
              <w:rPr>
                <w:rFonts w:ascii="Courier New" w:eastAsia="Times New Roman" w:hAnsi="Courier New" w:cs="Courier New"/>
                <w:color w:val="000000"/>
              </w:rPr>
              <w:t>озе</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lastRenderedPageBreak/>
              <w:t>ленению</w:t>
            </w:r>
            <w:proofErr w:type="spellEnd"/>
          </w:p>
        </w:tc>
      </w:tr>
      <w:tr w:rsidR="00D47539" w:rsidRPr="00E53E62" w:rsidTr="009F4C15">
        <w:trPr>
          <w:trHeight w:val="1283"/>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10.</w:t>
            </w: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Разработка и согласование проекта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строительства скотомогильника </w:t>
            </w:r>
            <w:proofErr w:type="gramStart"/>
            <w:r w:rsidRPr="00E53E62">
              <w:rPr>
                <w:rFonts w:ascii="Courier New" w:eastAsia="Times New Roman" w:hAnsi="Courier New" w:cs="Courier New"/>
                <w:color w:val="000000"/>
              </w:rPr>
              <w:t>с</w:t>
            </w:r>
            <w:proofErr w:type="gramEnd"/>
            <w:r w:rsidRPr="00E53E62">
              <w:rPr>
                <w:rFonts w:ascii="Courier New" w:eastAsia="Times New Roman" w:hAnsi="Courier New" w:cs="Courier New"/>
                <w:color w:val="000000"/>
              </w:rPr>
              <w:t xml:space="preserve"> за-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хоронением</w:t>
            </w:r>
            <w:proofErr w:type="spellEnd"/>
            <w:r w:rsidRPr="00E53E62">
              <w:rPr>
                <w:rFonts w:ascii="Courier New" w:eastAsia="Times New Roman" w:hAnsi="Courier New" w:cs="Courier New"/>
                <w:color w:val="000000"/>
              </w:rPr>
              <w:t xml:space="preserve"> в яме или в биологической камере</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 соответствии с п. 3.8 </w:t>
            </w:r>
            <w:proofErr w:type="spellStart"/>
            <w:r w:rsidRPr="00E53E62">
              <w:rPr>
                <w:rFonts w:ascii="Courier New" w:eastAsia="Times New Roman" w:hAnsi="Courier New" w:cs="Courier New"/>
                <w:color w:val="000000"/>
              </w:rPr>
              <w:t>СанПиН</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2.1.7.722-98, обезвреживание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трупов павших животных, </w:t>
            </w:r>
            <w:proofErr w:type="spellStart"/>
            <w:r w:rsidRPr="00E53E62">
              <w:rPr>
                <w:rFonts w:ascii="Courier New" w:eastAsia="Times New Roman" w:hAnsi="Courier New" w:cs="Courier New"/>
                <w:color w:val="000000"/>
              </w:rPr>
              <w:t>конфис</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катов боен мясокомбинатов </w:t>
            </w:r>
            <w:proofErr w:type="spellStart"/>
            <w:r w:rsidRPr="00E53E62">
              <w:rPr>
                <w:rFonts w:ascii="Courier New" w:eastAsia="Times New Roman" w:hAnsi="Courier New" w:cs="Courier New"/>
                <w:color w:val="000000"/>
              </w:rPr>
              <w:t>произ</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водится на скотомогильниках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tc>
      </w:tr>
      <w:tr w:rsidR="00D47539" w:rsidRPr="00E53E62" w:rsidTr="009F4C15">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p>
        </w:tc>
        <w:tc>
          <w:tcPr>
            <w:tcW w:w="8847"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r w:rsidRPr="00E53E62">
              <w:rPr>
                <w:rFonts w:ascii="Courier New" w:eastAsia="Times New Roman" w:hAnsi="Courier New" w:cs="Courier New"/>
                <w:color w:val="000000"/>
              </w:rPr>
              <w:t>Технические (технологические) работы</w:t>
            </w: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Строительство, реконструкция или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ремонт </w:t>
            </w:r>
            <w:proofErr w:type="gramStart"/>
            <w:r w:rsidRPr="00E53E62">
              <w:rPr>
                <w:rFonts w:ascii="Courier New" w:eastAsia="Times New Roman" w:hAnsi="Courier New" w:cs="Courier New"/>
                <w:color w:val="000000"/>
              </w:rPr>
              <w:t>противоэрозионных</w:t>
            </w:r>
            <w:proofErr w:type="gram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противо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паводковых, противообвальных </w:t>
            </w:r>
            <w:proofErr w:type="spellStart"/>
            <w:r w:rsidRPr="00E53E62">
              <w:rPr>
                <w:rFonts w:ascii="Courier New" w:eastAsia="Times New Roman" w:hAnsi="Courier New" w:cs="Courier New"/>
                <w:color w:val="000000"/>
              </w:rPr>
              <w:t>соору</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жений</w:t>
            </w:r>
            <w:proofErr w:type="spellEnd"/>
          </w:p>
        </w:tc>
        <w:tc>
          <w:tcPr>
            <w:tcW w:w="4327" w:type="dxa"/>
            <w:vMerge w:val="restart"/>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color w:val="0000FF"/>
                <w:bdr w:val="none" w:sz="0" w:space="0" w:color="auto" w:frame="1"/>
              </w:rPr>
              <w:t>ст. 13</w:t>
            </w:r>
            <w:r w:rsidRPr="00E53E62">
              <w:rPr>
                <w:rFonts w:ascii="Courier New" w:eastAsia="Times New Roman" w:hAnsi="Courier New" w:cs="Courier New"/>
                <w:color w:val="000000"/>
              </w:rPr>
              <w:t> ЗК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землепользователи, землевладельцы и арендаторы земельных участков обязаны проводить мероприятия по сохранению почв и их плодородия;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roofErr w:type="gramEnd"/>
            <w:r w:rsidRPr="00E53E62">
              <w:rPr>
                <w:rFonts w:ascii="Courier New" w:eastAsia="Times New Roman" w:hAnsi="Courier New" w:cs="Courier New"/>
                <w:color w:val="000000"/>
              </w:rPr>
              <w:t xml:space="preserve"> по защите сельскохозяйственных угодий и других земель от заражения </w:t>
            </w:r>
            <w:proofErr w:type="spellStart"/>
            <w:r w:rsidRPr="00E53E62">
              <w:rPr>
                <w:rFonts w:ascii="Courier New" w:eastAsia="Times New Roman" w:hAnsi="Courier New" w:cs="Courier New"/>
                <w:color w:val="000000"/>
              </w:rPr>
              <w:t>бактериально-паразитическими</w:t>
            </w:r>
            <w:proofErr w:type="spellEnd"/>
            <w:r w:rsidRPr="00E53E62">
              <w:rPr>
                <w:rFonts w:ascii="Courier New" w:eastAsia="Times New Roman" w:hAnsi="Courier New" w:cs="Courier New"/>
                <w:color w:val="000000"/>
              </w:rPr>
              <w:t xml:space="preserve"> и карантинными вредителями и болезнями растений, зарастания сорными растениями, </w:t>
            </w:r>
            <w:r w:rsidRPr="00E53E62">
              <w:rPr>
                <w:rFonts w:ascii="Courier New" w:eastAsia="Times New Roman" w:hAnsi="Courier New" w:cs="Courier New"/>
                <w:color w:val="000000"/>
              </w:rPr>
              <w:lastRenderedPageBreak/>
              <w:t>кустарниками и мелколесьем, иных видов ухудшения состояния земель</w:t>
            </w:r>
          </w:p>
        </w:tc>
      </w:tr>
      <w:tr w:rsidR="00D47539" w:rsidRPr="00E53E62" w:rsidTr="009F4C15">
        <w:trPr>
          <w:trHeight w:val="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12.</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Проведение террасирования </w:t>
            </w:r>
            <w:proofErr w:type="gramStart"/>
            <w:r w:rsidRPr="00E53E62">
              <w:rPr>
                <w:rFonts w:ascii="Courier New" w:eastAsia="Times New Roman" w:hAnsi="Courier New" w:cs="Courier New"/>
                <w:color w:val="000000"/>
              </w:rPr>
              <w:t>крутых</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склонов</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13.</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Размещение культур с учетом крутизны склонов, нарезкой границ полей,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рабочих участков, дорог по </w:t>
            </w:r>
            <w:proofErr w:type="spellStart"/>
            <w:r w:rsidRPr="00E53E62">
              <w:rPr>
                <w:rFonts w:ascii="Courier New" w:eastAsia="Times New Roman" w:hAnsi="Courier New" w:cs="Courier New"/>
                <w:color w:val="000000"/>
              </w:rPr>
              <w:t>горизон</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талям местности или под углом к ним</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2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14.</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Создание </w:t>
            </w:r>
            <w:proofErr w:type="gramStart"/>
            <w:r w:rsidRPr="00E53E62">
              <w:rPr>
                <w:rFonts w:ascii="Courier New" w:eastAsia="Times New Roman" w:hAnsi="Courier New" w:cs="Courier New"/>
                <w:color w:val="000000"/>
              </w:rPr>
              <w:t>противоэрозионных</w:t>
            </w:r>
            <w:proofErr w:type="gramEnd"/>
            <w:r w:rsidRPr="00E53E62">
              <w:rPr>
                <w:rFonts w:ascii="Courier New" w:eastAsia="Times New Roman" w:hAnsi="Courier New" w:cs="Courier New"/>
                <w:color w:val="000000"/>
              </w:rPr>
              <w:t xml:space="preserve"> лесных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насаждений по оврагам и балкам, берегам рек, </w:t>
            </w:r>
            <w:hyperlink r:id="rId12" w:tooltip="Водоем" w:history="1">
              <w:r w:rsidRPr="00E53E62">
                <w:rPr>
                  <w:rFonts w:ascii="Courier New" w:eastAsia="Times New Roman" w:hAnsi="Courier New" w:cs="Courier New"/>
                  <w:color w:val="743399"/>
                </w:rPr>
                <w:t>водоемов</w:t>
              </w:r>
            </w:hyperlink>
            <w:r w:rsidRPr="00E53E62">
              <w:rPr>
                <w:rFonts w:ascii="Courier New" w:eastAsia="Times New Roman" w:hAnsi="Courier New" w:cs="Courier New"/>
                <w:color w:val="000000"/>
              </w:rPr>
              <w:t>, на песках,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террасах</w:t>
            </w:r>
            <w:proofErr w:type="gramEnd"/>
            <w:r w:rsidRPr="00E53E62">
              <w:rPr>
                <w:rFonts w:ascii="Courier New" w:eastAsia="Times New Roman" w:hAnsi="Courier New" w:cs="Courier New"/>
                <w:color w:val="000000"/>
              </w:rPr>
              <w:t xml:space="preserve"> и эродируемых склонах (</w:t>
            </w:r>
            <w:proofErr w:type="spellStart"/>
            <w:r w:rsidRPr="00E53E62">
              <w:rPr>
                <w:rFonts w:ascii="Courier New" w:eastAsia="Times New Roman" w:hAnsi="Courier New" w:cs="Courier New"/>
                <w:color w:val="000000"/>
              </w:rPr>
              <w:t>агролесомелиорация</w:t>
            </w:r>
            <w:proofErr w:type="spellEnd"/>
            <w:r w:rsidRPr="00E53E62">
              <w:rPr>
                <w:rFonts w:ascii="Courier New" w:eastAsia="Times New Roman" w:hAnsi="Courier New" w:cs="Courier New"/>
                <w:color w:val="000000"/>
              </w:rPr>
              <w:t>)</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15.</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Создание защитных лесных полос,</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включая полезащитные лесные полосы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w:t>
            </w:r>
            <w:proofErr w:type="spellStart"/>
            <w:r w:rsidRPr="00E53E62">
              <w:rPr>
                <w:rFonts w:ascii="Courier New" w:eastAsia="Times New Roman" w:hAnsi="Courier New" w:cs="Courier New"/>
                <w:color w:val="000000"/>
              </w:rPr>
              <w:t>агролесомелиорация</w:t>
            </w:r>
            <w:proofErr w:type="spellEnd"/>
            <w:r w:rsidRPr="00E53E62">
              <w:rPr>
                <w:rFonts w:ascii="Courier New" w:eastAsia="Times New Roman" w:hAnsi="Courier New" w:cs="Courier New"/>
                <w:color w:val="000000"/>
              </w:rPr>
              <w:t>)</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2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16.</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Создание лесных насаждений </w:t>
            </w:r>
            <w:proofErr w:type="gramStart"/>
            <w:r w:rsidRPr="00E53E62">
              <w:rPr>
                <w:rFonts w:ascii="Courier New" w:eastAsia="Times New Roman" w:hAnsi="Courier New" w:cs="Courier New"/>
                <w:color w:val="000000"/>
              </w:rPr>
              <w:t>на</w:t>
            </w:r>
            <w:proofErr w:type="gramEnd"/>
            <w:r w:rsidRPr="00E53E62">
              <w:rPr>
                <w:rFonts w:ascii="Courier New" w:eastAsia="Times New Roman" w:hAnsi="Courier New" w:cs="Courier New"/>
                <w:color w:val="000000"/>
              </w:rPr>
              <w:t xml:space="preserve"> тер-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риториях</w:t>
            </w:r>
            <w:proofErr w:type="spellEnd"/>
            <w:r w:rsidRPr="00E53E62">
              <w:rPr>
                <w:rFonts w:ascii="Courier New" w:eastAsia="Times New Roman" w:hAnsi="Courier New" w:cs="Courier New"/>
                <w:color w:val="000000"/>
              </w:rPr>
              <w:t xml:space="preserve">, непригодных для </w:t>
            </w:r>
            <w:proofErr w:type="spellStart"/>
            <w:r w:rsidRPr="00E53E62">
              <w:rPr>
                <w:rFonts w:ascii="Courier New" w:eastAsia="Times New Roman" w:hAnsi="Courier New" w:cs="Courier New"/>
                <w:color w:val="000000"/>
              </w:rPr>
              <w:t>сельско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хозяйственного использования (тер-</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ритории</w:t>
            </w:r>
            <w:proofErr w:type="spellEnd"/>
            <w:r w:rsidRPr="00E53E62">
              <w:rPr>
                <w:rFonts w:ascii="Courier New" w:eastAsia="Times New Roman" w:hAnsi="Courier New" w:cs="Courier New"/>
                <w:color w:val="000000"/>
              </w:rPr>
              <w:t>, сильно расчлененные оврагами, размытые овраги и т. д.)</w:t>
            </w:r>
            <w:proofErr w:type="gramEnd"/>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17.</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Реконструкция и ремонт </w:t>
            </w:r>
            <w:proofErr w:type="gramStart"/>
            <w:r w:rsidRPr="00E53E62">
              <w:rPr>
                <w:rFonts w:ascii="Courier New" w:eastAsia="Times New Roman" w:hAnsi="Courier New" w:cs="Courier New"/>
                <w:color w:val="000000"/>
              </w:rPr>
              <w:t>существующих</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лесных насаждений</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18.</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Проведение рубок ухода существующих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лесных насаждений</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19.</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Проведение инвентаризации </w:t>
            </w:r>
            <w:proofErr w:type="gramStart"/>
            <w:r w:rsidRPr="00E53E62">
              <w:rPr>
                <w:rFonts w:ascii="Courier New" w:eastAsia="Times New Roman" w:hAnsi="Courier New" w:cs="Courier New"/>
                <w:color w:val="000000"/>
              </w:rPr>
              <w:t>защитных</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лесонасаждений, созданных на землях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сельскохозяйственного назначения</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599"/>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20.</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Известкование, </w:t>
            </w:r>
            <w:proofErr w:type="spellStart"/>
            <w:r w:rsidRPr="00E53E62">
              <w:rPr>
                <w:rFonts w:ascii="Courier New" w:eastAsia="Times New Roman" w:hAnsi="Courier New" w:cs="Courier New"/>
                <w:color w:val="000000"/>
              </w:rPr>
              <w:t>фосфоритование</w:t>
            </w:r>
            <w:proofErr w:type="spellEnd"/>
            <w:r w:rsidRPr="00E53E62">
              <w:rPr>
                <w:rFonts w:ascii="Courier New" w:eastAsia="Times New Roman" w:hAnsi="Courier New" w:cs="Courier New"/>
                <w:color w:val="000000"/>
              </w:rPr>
              <w:t>, гип-</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сование почв (химическая мелиорация)</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 xml:space="preserve">Осуществление работ по уборке валунов, расчистке от древесной и травянистой растительности, кочек, пней, мха; рыхлению, </w:t>
            </w:r>
            <w:proofErr w:type="spellStart"/>
            <w:r w:rsidRPr="00E53E62">
              <w:rPr>
                <w:rFonts w:ascii="Courier New" w:eastAsia="Times New Roman" w:hAnsi="Courier New" w:cs="Courier New"/>
                <w:color w:val="000000"/>
              </w:rPr>
              <w:t>пескованию</w:t>
            </w:r>
            <w:proofErr w:type="spell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глинованию</w:t>
            </w:r>
            <w:proofErr w:type="spellEnd"/>
            <w:r w:rsidRPr="00E53E62">
              <w:rPr>
                <w:rFonts w:ascii="Courier New" w:eastAsia="Times New Roman" w:hAnsi="Courier New" w:cs="Courier New"/>
                <w:color w:val="000000"/>
              </w:rPr>
              <w:t>, землеванию, плантажу и первичной обработке почвы (культур-</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техническая мелиорация)</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2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22.</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Посев многолетних трав </w:t>
            </w:r>
            <w:proofErr w:type="gramStart"/>
            <w:r w:rsidRPr="00E53E62">
              <w:rPr>
                <w:rFonts w:ascii="Courier New" w:eastAsia="Times New Roman" w:hAnsi="Courier New" w:cs="Courier New"/>
                <w:color w:val="000000"/>
              </w:rPr>
              <w:t>с</w:t>
            </w:r>
            <w:proofErr w:type="gramEnd"/>
            <w:r w:rsidRPr="00E53E62">
              <w:rPr>
                <w:rFonts w:ascii="Courier New" w:eastAsia="Times New Roman" w:hAnsi="Courier New" w:cs="Courier New"/>
                <w:color w:val="000000"/>
              </w:rPr>
              <w:t xml:space="preserve"> большой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нормой высева, чередование культур,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hyperlink r:id="rId13" w:tooltip="Буфер" w:history="1">
              <w:r w:rsidRPr="00E53E62">
                <w:rPr>
                  <w:rFonts w:ascii="Courier New" w:eastAsia="Times New Roman" w:hAnsi="Courier New" w:cs="Courier New"/>
                </w:rPr>
                <w:t>буферных</w:t>
              </w:r>
            </w:hyperlink>
            <w:r w:rsidRPr="00E53E62">
              <w:rPr>
                <w:rFonts w:ascii="Courier New" w:eastAsia="Times New Roman" w:hAnsi="Courier New" w:cs="Courier New"/>
                <w:color w:val="000000"/>
              </w:rPr>
              <w:t xml:space="preserve"> полос, безотвальная вспашка, распашка земель поперек склонов, </w:t>
            </w:r>
            <w:proofErr w:type="spellStart"/>
            <w:r w:rsidRPr="00E53E62">
              <w:rPr>
                <w:rFonts w:ascii="Courier New" w:eastAsia="Times New Roman" w:hAnsi="Courier New" w:cs="Courier New"/>
                <w:color w:val="000000"/>
              </w:rPr>
              <w:t>кротование</w:t>
            </w:r>
            <w:proofErr w:type="spell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щелевание</w:t>
            </w:r>
            <w:proofErr w:type="spellEnd"/>
            <w:r w:rsidRPr="00E53E62">
              <w:rPr>
                <w:rFonts w:ascii="Courier New" w:eastAsia="Times New Roman" w:hAnsi="Courier New" w:cs="Courier New"/>
                <w:color w:val="000000"/>
              </w:rPr>
              <w:t>, соблюдение 20-метровой буферной зоны,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посев </w:t>
            </w:r>
            <w:proofErr w:type="spellStart"/>
            <w:r w:rsidRPr="00E53E62">
              <w:rPr>
                <w:rFonts w:ascii="Courier New" w:eastAsia="Times New Roman" w:hAnsi="Courier New" w:cs="Courier New"/>
                <w:color w:val="000000"/>
              </w:rPr>
              <w:t>сидератов</w:t>
            </w:r>
            <w:proofErr w:type="spellEnd"/>
            <w:r w:rsidRPr="00E53E62">
              <w:rPr>
                <w:rFonts w:ascii="Courier New" w:eastAsia="Times New Roman" w:hAnsi="Courier New" w:cs="Courier New"/>
                <w:color w:val="000000"/>
              </w:rPr>
              <w:t xml:space="preserve">, возделывание </w:t>
            </w:r>
            <w:proofErr w:type="gramStart"/>
            <w:r w:rsidRPr="00E53E62">
              <w:rPr>
                <w:rFonts w:ascii="Courier New" w:eastAsia="Times New Roman" w:hAnsi="Courier New" w:cs="Courier New"/>
                <w:color w:val="000000"/>
              </w:rPr>
              <w:t>про</w:t>
            </w:r>
            <w:proofErr w:type="gram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пашных</w:t>
            </w:r>
            <w:proofErr w:type="spellEnd"/>
            <w:r w:rsidRPr="00E53E62">
              <w:rPr>
                <w:rFonts w:ascii="Courier New" w:eastAsia="Times New Roman" w:hAnsi="Courier New" w:cs="Courier New"/>
                <w:color w:val="000000"/>
              </w:rPr>
              <w:t xml:space="preserve"> культур с использованием</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постоянных гребней, </w:t>
            </w:r>
            <w:proofErr w:type="spellStart"/>
            <w:r w:rsidRPr="00E53E62">
              <w:rPr>
                <w:rFonts w:ascii="Courier New" w:eastAsia="Times New Roman" w:hAnsi="Courier New" w:cs="Courier New"/>
                <w:color w:val="000000"/>
              </w:rPr>
              <w:t>залужение</w:t>
            </w:r>
            <w:proofErr w:type="spellEnd"/>
            <w:r w:rsidRPr="00E53E62">
              <w:rPr>
                <w:rFonts w:ascii="Courier New" w:eastAsia="Times New Roman" w:hAnsi="Courier New" w:cs="Courier New"/>
                <w:color w:val="000000"/>
              </w:rPr>
              <w:t xml:space="preserve"> пашни, подверженной эрозии </w:t>
            </w:r>
            <w:proofErr w:type="gramStart"/>
            <w:r w:rsidRPr="00E53E62">
              <w:rPr>
                <w:rFonts w:ascii="Courier New" w:eastAsia="Times New Roman" w:hAnsi="Courier New" w:cs="Courier New"/>
                <w:color w:val="000000"/>
              </w:rPr>
              <w:t>в</w:t>
            </w:r>
            <w:proofErr w:type="gramEnd"/>
            <w:r w:rsidRPr="00E53E62">
              <w:rPr>
                <w:rFonts w:ascii="Courier New" w:eastAsia="Times New Roman" w:hAnsi="Courier New" w:cs="Courier New"/>
                <w:color w:val="000000"/>
              </w:rPr>
              <w:t xml:space="preserve"> сильной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 xml:space="preserve">степени (почвозащитные </w:t>
            </w:r>
            <w:proofErr w:type="spellStart"/>
            <w:r w:rsidRPr="00E53E62">
              <w:rPr>
                <w:rFonts w:ascii="Courier New" w:eastAsia="Times New Roman" w:hAnsi="Courier New" w:cs="Courier New"/>
                <w:color w:val="000000"/>
              </w:rPr>
              <w:t>агротехни</w:t>
            </w:r>
            <w:proofErr w:type="spellEnd"/>
            <w:r w:rsidRPr="00E53E62">
              <w:rPr>
                <w:rFonts w:ascii="Courier New" w:eastAsia="Times New Roman" w:hAnsi="Courier New" w:cs="Courier New"/>
                <w:color w:val="000000"/>
              </w:rPr>
              <w:t>-</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ческие</w:t>
            </w:r>
            <w:proofErr w:type="spellEnd"/>
            <w:r w:rsidRPr="00E53E62">
              <w:rPr>
                <w:rFonts w:ascii="Courier New" w:eastAsia="Times New Roman" w:hAnsi="Courier New" w:cs="Courier New"/>
                <w:color w:val="000000"/>
              </w:rPr>
              <w:t xml:space="preserve"> мероприятия)</w:t>
            </w:r>
            <w:proofErr w:type="gramEnd"/>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23.</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Применение почвозащитных технологий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возделывания </w:t>
            </w:r>
            <w:proofErr w:type="gramStart"/>
            <w:r w:rsidRPr="00E53E62">
              <w:rPr>
                <w:rFonts w:ascii="Courier New" w:eastAsia="Times New Roman" w:hAnsi="Courier New" w:cs="Courier New"/>
                <w:color w:val="000000"/>
              </w:rPr>
              <w:t>сельскохозяйственных</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культур на основе минимизации </w:t>
            </w:r>
            <w:proofErr w:type="spellStart"/>
            <w:r w:rsidRPr="00E53E62">
              <w:rPr>
                <w:rFonts w:ascii="Courier New" w:eastAsia="Times New Roman" w:hAnsi="Courier New" w:cs="Courier New"/>
                <w:color w:val="000000"/>
              </w:rPr>
              <w:t>обра</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ботки</w:t>
            </w:r>
            <w:proofErr w:type="spellEnd"/>
            <w:r w:rsidRPr="00E53E62">
              <w:rPr>
                <w:rFonts w:ascii="Courier New" w:eastAsia="Times New Roman" w:hAnsi="Courier New" w:cs="Courier New"/>
                <w:color w:val="000000"/>
              </w:rPr>
              <w:t xml:space="preserve"> почв</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24.</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Строительство валов, плотин, </w:t>
            </w:r>
            <w:proofErr w:type="spellStart"/>
            <w:r w:rsidRPr="00E53E62">
              <w:rPr>
                <w:rFonts w:ascii="Courier New" w:eastAsia="Times New Roman" w:hAnsi="Courier New" w:cs="Courier New"/>
                <w:color w:val="000000"/>
              </w:rPr>
              <w:t>ограж</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дений</w:t>
            </w:r>
            <w:proofErr w:type="spell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водонаправляющих</w:t>
            </w:r>
            <w:proofErr w:type="spellEnd"/>
            <w:r w:rsidRPr="00E53E62">
              <w:rPr>
                <w:rFonts w:ascii="Courier New" w:eastAsia="Times New Roman" w:hAnsi="Courier New" w:cs="Courier New"/>
                <w:color w:val="000000"/>
              </w:rPr>
              <w:t>, водосбор-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ных</w:t>
            </w:r>
            <w:proofErr w:type="spellEnd"/>
            <w:r w:rsidRPr="00E53E62">
              <w:rPr>
                <w:rFonts w:ascii="Courier New" w:eastAsia="Times New Roman" w:hAnsi="Courier New" w:cs="Courier New"/>
                <w:color w:val="000000"/>
              </w:rPr>
              <w:t xml:space="preserve">, донных сооружений, </w:t>
            </w:r>
            <w:proofErr w:type="spellStart"/>
            <w:proofErr w:type="gramStart"/>
            <w:r w:rsidRPr="00E53E62">
              <w:rPr>
                <w:rFonts w:ascii="Courier New" w:eastAsia="Times New Roman" w:hAnsi="Courier New" w:cs="Courier New"/>
                <w:color w:val="000000"/>
              </w:rPr>
              <w:t>дамб-пере</w:t>
            </w:r>
            <w:proofErr w:type="spellEnd"/>
            <w:proofErr w:type="gram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мычек</w:t>
            </w:r>
            <w:proofErr w:type="spellEnd"/>
            <w:r w:rsidRPr="00E53E62">
              <w:rPr>
                <w:rFonts w:ascii="Courier New" w:eastAsia="Times New Roman" w:hAnsi="Courier New" w:cs="Courier New"/>
                <w:color w:val="000000"/>
              </w:rPr>
              <w:t xml:space="preserve"> (при наличии водной эрозии)</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25.</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Внедрение технологий по защите </w:t>
            </w:r>
            <w:proofErr w:type="gramStart"/>
            <w:r w:rsidRPr="00E53E62">
              <w:rPr>
                <w:rFonts w:ascii="Courier New" w:eastAsia="Times New Roman" w:hAnsi="Courier New" w:cs="Courier New"/>
                <w:color w:val="000000"/>
              </w:rPr>
              <w:t>с</w:t>
            </w:r>
            <w:proofErr w:type="gramEnd"/>
            <w:r w:rsidRPr="00E53E62">
              <w:rPr>
                <w:rFonts w:ascii="Courier New" w:eastAsia="Times New Roman" w:hAnsi="Courier New" w:cs="Courier New"/>
                <w:color w:val="000000"/>
              </w:rPr>
              <w:t>/</w:t>
            </w:r>
            <w:proofErr w:type="spellStart"/>
            <w:r w:rsidRPr="00E53E62">
              <w:rPr>
                <w:rFonts w:ascii="Courier New" w:eastAsia="Times New Roman" w:hAnsi="Courier New" w:cs="Courier New"/>
                <w:color w:val="000000"/>
              </w:rPr>
              <w:t>х</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угодий и других земель от зарастания сорными растениями, кустарника-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ми и мелколесьем</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26.</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Внедрение технологий по защите земель от заражения </w:t>
            </w:r>
            <w:proofErr w:type="spellStart"/>
            <w:r w:rsidRPr="00E53E62">
              <w:rPr>
                <w:rFonts w:ascii="Courier New" w:eastAsia="Times New Roman" w:hAnsi="Courier New" w:cs="Courier New"/>
                <w:color w:val="000000"/>
              </w:rPr>
              <w:t>бактериально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паразитическими и карантинными вреди-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телями</w:t>
            </w:r>
            <w:proofErr w:type="spellEnd"/>
            <w:r w:rsidRPr="00E53E62">
              <w:rPr>
                <w:rFonts w:ascii="Courier New" w:eastAsia="Times New Roman" w:hAnsi="Courier New" w:cs="Courier New"/>
                <w:color w:val="000000"/>
              </w:rPr>
              <w:t xml:space="preserve"> и болезнями растений</w:t>
            </w:r>
          </w:p>
        </w:tc>
        <w:tc>
          <w:tcPr>
            <w:tcW w:w="4327" w:type="dxa"/>
            <w:vMerge/>
            <w:tcBorders>
              <w:top w:val="nil"/>
              <w:left w:val="nil"/>
              <w:bottom w:val="single" w:sz="8" w:space="0" w:color="auto"/>
              <w:right w:val="single" w:sz="8"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color w:val="000000"/>
              </w:rPr>
            </w:pPr>
          </w:p>
        </w:tc>
      </w:tr>
      <w:tr w:rsidR="00D47539" w:rsidRPr="00E53E62" w:rsidTr="009F4C15">
        <w:trPr>
          <w:trHeight w:val="3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27.</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Обустройство мест (площадок) </w:t>
            </w:r>
            <w:proofErr w:type="gramStart"/>
            <w:r w:rsidRPr="00E53E62">
              <w:rPr>
                <w:rFonts w:ascii="Courier New" w:eastAsia="Times New Roman" w:hAnsi="Courier New" w:cs="Courier New"/>
                <w:color w:val="000000"/>
              </w:rPr>
              <w:t>для</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 xml:space="preserve">складирования и хранения минеральных и органических удобрений, пестицидов, химических веществ, в том числе нефтепродуктов (в соответствии с </w:t>
            </w:r>
            <w:proofErr w:type="spellStart"/>
            <w:r w:rsidRPr="00E53E62">
              <w:rPr>
                <w:rFonts w:ascii="Courier New" w:eastAsia="Times New Roman" w:hAnsi="Courier New" w:cs="Courier New"/>
                <w:color w:val="000000"/>
              </w:rPr>
              <w:t>СНиП</w:t>
            </w:r>
            <w:proofErr w:type="spellEnd"/>
            <w:r w:rsidRPr="00E53E62">
              <w:rPr>
                <w:rFonts w:ascii="Courier New" w:eastAsia="Times New Roman" w:hAnsi="Courier New" w:cs="Courier New"/>
                <w:color w:val="000000"/>
              </w:rPr>
              <w:t xml:space="preserve"> "Склады сухих</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минеральных удобрений и химических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средств защиты растений"; </w:t>
            </w:r>
            <w:proofErr w:type="spellStart"/>
            <w:r w:rsidRPr="00E53E62">
              <w:rPr>
                <w:rFonts w:ascii="Courier New" w:eastAsia="Times New Roman" w:hAnsi="Courier New" w:cs="Courier New"/>
                <w:color w:val="000000"/>
              </w:rPr>
              <w:t>СНиП</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"Генеральные планы сель-</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скохозяйственных</w:t>
            </w:r>
            <w:proofErr w:type="spellEnd"/>
            <w:r w:rsidRPr="00E53E62">
              <w:rPr>
                <w:rFonts w:ascii="Courier New" w:eastAsia="Times New Roman" w:hAnsi="Courier New" w:cs="Courier New"/>
                <w:color w:val="000000"/>
              </w:rPr>
              <w:t xml:space="preserve"> предприятий"; </w:t>
            </w:r>
            <w:proofErr w:type="spellStart"/>
            <w:r w:rsidRPr="00E53E62">
              <w:rPr>
                <w:rFonts w:ascii="Courier New" w:eastAsia="Times New Roman" w:hAnsi="Courier New" w:cs="Courier New"/>
                <w:color w:val="000000"/>
              </w:rPr>
              <w:t>Са</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нитарными</w:t>
            </w:r>
            <w:proofErr w:type="spellEnd"/>
            <w:r w:rsidRPr="00E53E62">
              <w:rPr>
                <w:rFonts w:ascii="Courier New" w:eastAsia="Times New Roman" w:hAnsi="Courier New" w:cs="Courier New"/>
                <w:color w:val="000000"/>
              </w:rPr>
              <w:t xml:space="preserve"> правилами по хранению,</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транспортировке и применению </w:t>
            </w:r>
            <w:proofErr w:type="spellStart"/>
            <w:r w:rsidRPr="00E53E62">
              <w:rPr>
                <w:rFonts w:ascii="Courier New" w:eastAsia="Times New Roman" w:hAnsi="Courier New" w:cs="Courier New"/>
                <w:color w:val="000000"/>
              </w:rPr>
              <w:t>пести</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цидов</w:t>
            </w:r>
            <w:proofErr w:type="spellEnd"/>
            <w:r w:rsidRPr="00E53E62">
              <w:rPr>
                <w:rFonts w:ascii="Courier New" w:eastAsia="Times New Roman" w:hAnsi="Courier New" w:cs="Courier New"/>
                <w:color w:val="000000"/>
              </w:rPr>
              <w:t xml:space="preserve"> (ядохимикатов) в </w:t>
            </w:r>
            <w:proofErr w:type="gramStart"/>
            <w:r w:rsidRPr="00E53E62">
              <w:rPr>
                <w:rFonts w:ascii="Courier New" w:eastAsia="Times New Roman" w:hAnsi="Courier New" w:cs="Courier New"/>
                <w:color w:val="000000"/>
              </w:rPr>
              <w:t>сельском</w:t>
            </w:r>
            <w:proofErr w:type="gramEnd"/>
            <w:r w:rsidRPr="00E53E62">
              <w:rPr>
                <w:rFonts w:ascii="Courier New" w:eastAsia="Times New Roman" w:hAnsi="Courier New" w:cs="Courier New"/>
                <w:color w:val="000000"/>
              </w:rPr>
              <w:t xml:space="preserve"> хо-</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зяйстве</w:t>
            </w:r>
            <w:proofErr w:type="spellEnd"/>
            <w:r w:rsidRPr="00E53E62">
              <w:rPr>
                <w:rFonts w:ascii="Courier New" w:eastAsia="Times New Roman" w:hAnsi="Courier New" w:cs="Courier New"/>
                <w:color w:val="000000"/>
              </w:rPr>
              <w:t xml:space="preserve">, утв. Гл. </w:t>
            </w:r>
            <w:proofErr w:type="spellStart"/>
            <w:r w:rsidRPr="00E53E62">
              <w:rPr>
                <w:rFonts w:ascii="Courier New" w:eastAsia="Times New Roman" w:hAnsi="Courier New" w:cs="Courier New"/>
                <w:color w:val="000000"/>
              </w:rPr>
              <w:t>гос</w:t>
            </w:r>
            <w:proofErr w:type="spellEnd"/>
            <w:r w:rsidRPr="00E53E62">
              <w:rPr>
                <w:rFonts w:ascii="Courier New" w:eastAsia="Times New Roman" w:hAnsi="Courier New" w:cs="Courier New"/>
                <w:color w:val="000000"/>
              </w:rPr>
              <w:t>. санитарным</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врачом СССР 20.09.1973 N 1123-73</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bdr w:val="none" w:sz="0" w:space="0" w:color="auto" w:frame="1"/>
              </w:rPr>
              <w:t>ст. 42</w:t>
            </w:r>
            <w:r w:rsidRPr="00E53E62">
              <w:rPr>
                <w:rFonts w:ascii="Courier New" w:eastAsia="Times New Roman" w:hAnsi="Courier New" w:cs="Courier New"/>
              </w:rPr>
              <w:t xml:space="preserve"> ЗК </w:t>
            </w:r>
            <w:r w:rsidRPr="00E53E62">
              <w:rPr>
                <w:rFonts w:ascii="Courier New" w:eastAsia="Times New Roman" w:hAnsi="Courier New" w:cs="Courier New"/>
                <w:color w:val="000000"/>
              </w:rPr>
              <w:t>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и лица, не являющиеся </w:t>
            </w:r>
            <w:proofErr w:type="spellStart"/>
            <w:proofErr w:type="gramStart"/>
            <w:r w:rsidRPr="00E53E62">
              <w:rPr>
                <w:rFonts w:ascii="Courier New" w:eastAsia="Times New Roman" w:hAnsi="Courier New" w:cs="Courier New"/>
                <w:color w:val="000000"/>
              </w:rPr>
              <w:t>собствен</w:t>
            </w:r>
            <w:proofErr w:type="spellEnd"/>
            <w:proofErr w:type="gram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никами</w:t>
            </w:r>
            <w:proofErr w:type="spellEnd"/>
            <w:r w:rsidRPr="00E53E62">
              <w:rPr>
                <w:rFonts w:ascii="Courier New" w:eastAsia="Times New Roman" w:hAnsi="Courier New" w:cs="Courier New"/>
                <w:color w:val="000000"/>
              </w:rPr>
              <w:t xml:space="preserve"> земельных участков, обязаны не допускать загрязнения почв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3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28.</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Вынос за 2-х километровую зону </w:t>
            </w:r>
            <w:proofErr w:type="gramStart"/>
            <w:r w:rsidRPr="00E53E62">
              <w:rPr>
                <w:rFonts w:ascii="Courier New" w:eastAsia="Times New Roman" w:hAnsi="Courier New" w:cs="Courier New"/>
                <w:color w:val="000000"/>
              </w:rPr>
              <w:t>от</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рыбохозяйственного</w:t>
            </w:r>
            <w:proofErr w:type="spellEnd"/>
            <w:r w:rsidRPr="00E53E62">
              <w:rPr>
                <w:rFonts w:ascii="Courier New" w:eastAsia="Times New Roman" w:hAnsi="Courier New" w:cs="Courier New"/>
                <w:color w:val="000000"/>
              </w:rPr>
              <w:t xml:space="preserve"> водоема склада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минеральных удобрений и ХСЗР (в со-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ответствии</w:t>
            </w:r>
            <w:proofErr w:type="spellEnd"/>
            <w:r w:rsidRPr="00E53E62">
              <w:rPr>
                <w:rFonts w:ascii="Courier New" w:eastAsia="Times New Roman" w:hAnsi="Courier New" w:cs="Courier New"/>
                <w:color w:val="000000"/>
              </w:rPr>
              <w:t xml:space="preserve"> с п. 20.3.3 СП</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1.2.1077-01 "Гигиенические требования к хранению, применению и транс-</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портировке</w:t>
            </w:r>
            <w:proofErr w:type="spellEnd"/>
            <w:r w:rsidRPr="00E53E62">
              <w:rPr>
                <w:rFonts w:ascii="Courier New" w:eastAsia="Times New Roman" w:hAnsi="Courier New" w:cs="Courier New"/>
                <w:color w:val="000000"/>
              </w:rPr>
              <w:t xml:space="preserve"> пестицидов и агрохимика-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тов</w:t>
            </w:r>
            <w:proofErr w:type="spellEnd"/>
            <w:proofErr w:type="gram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СНиП</w:t>
            </w:r>
            <w:proofErr w:type="spellEnd"/>
            <w:r w:rsidRPr="00E53E62">
              <w:rPr>
                <w:rFonts w:ascii="Courier New" w:eastAsia="Times New Roman" w:hAnsi="Courier New" w:cs="Courier New"/>
                <w:color w:val="000000"/>
              </w:rPr>
              <w:t xml:space="preserve"> "Генеральные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планы </w:t>
            </w:r>
            <w:proofErr w:type="spellStart"/>
            <w:r w:rsidRPr="00E53E62">
              <w:rPr>
                <w:rFonts w:ascii="Courier New" w:eastAsia="Times New Roman" w:hAnsi="Courier New" w:cs="Courier New"/>
                <w:color w:val="000000"/>
              </w:rPr>
              <w:t>сельскохозяйственныхпредпри</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ятий</w:t>
            </w:r>
            <w:proofErr w:type="spellEnd"/>
            <w:r w:rsidRPr="00E53E62">
              <w:rPr>
                <w:rFonts w:ascii="Courier New" w:eastAsia="Times New Roman" w:hAnsi="Courier New" w:cs="Courier New"/>
                <w:color w:val="000000"/>
              </w:rPr>
              <w:t>";</w:t>
            </w:r>
            <w:r w:rsidRPr="00E53E62">
              <w:rPr>
                <w:rFonts w:ascii="Courier New" w:eastAsia="Times New Roman" w:hAnsi="Courier New" w:cs="Courier New"/>
              </w:rPr>
              <w:t> </w:t>
            </w:r>
            <w:r w:rsidRPr="00E53E62">
              <w:rPr>
                <w:rFonts w:ascii="Courier New" w:eastAsia="Times New Roman" w:hAnsi="Courier New" w:cs="Courier New"/>
                <w:bdr w:val="none" w:sz="0" w:space="0" w:color="auto" w:frame="1"/>
              </w:rPr>
              <w:t>Правилами</w:t>
            </w:r>
            <w:r w:rsidRPr="00E53E62">
              <w:rPr>
                <w:rFonts w:ascii="Courier New" w:eastAsia="Times New Roman" w:hAnsi="Courier New" w:cs="Courier New"/>
              </w:rPr>
              <w:t> </w:t>
            </w:r>
            <w:r w:rsidRPr="00E53E62">
              <w:rPr>
                <w:rFonts w:ascii="Courier New" w:eastAsia="Times New Roman" w:hAnsi="Courier New" w:cs="Courier New"/>
                <w:color w:val="000000"/>
              </w:rPr>
              <w:t>охраны окружающей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среды от вредного воздействия пес-</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тицидов</w:t>
            </w:r>
            <w:proofErr w:type="spellEnd"/>
            <w:r w:rsidRPr="00E53E62">
              <w:rPr>
                <w:rFonts w:ascii="Courier New" w:eastAsia="Times New Roman" w:hAnsi="Courier New" w:cs="Courier New"/>
                <w:color w:val="000000"/>
              </w:rPr>
              <w:t xml:space="preserve"> и минеральных удобрений </w:t>
            </w:r>
            <w:proofErr w:type="gramStart"/>
            <w:r w:rsidRPr="00E53E62">
              <w:rPr>
                <w:rFonts w:ascii="Courier New" w:eastAsia="Times New Roman" w:hAnsi="Courier New" w:cs="Courier New"/>
                <w:color w:val="000000"/>
              </w:rPr>
              <w:t>при</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их </w:t>
            </w:r>
            <w:proofErr w:type="gramStart"/>
            <w:r w:rsidRPr="00E53E62">
              <w:rPr>
                <w:rFonts w:ascii="Courier New" w:eastAsia="Times New Roman" w:hAnsi="Courier New" w:cs="Courier New"/>
                <w:color w:val="000000"/>
              </w:rPr>
              <w:t>применении</w:t>
            </w:r>
            <w:proofErr w:type="gramEnd"/>
            <w:r w:rsidRPr="00E53E62">
              <w:rPr>
                <w:rFonts w:ascii="Courier New" w:eastAsia="Times New Roman" w:hAnsi="Courier New" w:cs="Courier New"/>
                <w:color w:val="000000"/>
              </w:rPr>
              <w:t xml:space="preserve">, хранении и </w:t>
            </w:r>
            <w:proofErr w:type="spellStart"/>
            <w:r w:rsidRPr="00E53E62">
              <w:rPr>
                <w:rFonts w:ascii="Courier New" w:eastAsia="Times New Roman" w:hAnsi="Courier New" w:cs="Courier New"/>
                <w:color w:val="000000"/>
              </w:rPr>
              <w:t>транспор</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тировке</w:t>
            </w:r>
            <w:proofErr w:type="spellEnd"/>
            <w:r w:rsidRPr="00E53E62">
              <w:rPr>
                <w:rFonts w:ascii="Courier New" w:eastAsia="Times New Roman" w:hAnsi="Courier New" w:cs="Courier New"/>
                <w:color w:val="000000"/>
              </w:rPr>
              <w:t>, утв. приказом Минприроды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РФ от 01.01.2001 N 521</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В соответствии со </w:t>
            </w:r>
            <w:r w:rsidRPr="00E53E62">
              <w:rPr>
                <w:rFonts w:ascii="Courier New" w:eastAsia="Times New Roman" w:hAnsi="Courier New" w:cs="Courier New"/>
                <w:bdr w:val="none" w:sz="0" w:space="0" w:color="auto" w:frame="1"/>
              </w:rPr>
              <w:t>ст. 42</w:t>
            </w:r>
            <w:r w:rsidRPr="00E53E62">
              <w:rPr>
                <w:rFonts w:ascii="Courier New" w:eastAsia="Times New Roman" w:hAnsi="Courier New" w:cs="Courier New"/>
              </w:rPr>
              <w:t xml:space="preserve"> ЗК </w:t>
            </w:r>
            <w:r w:rsidRPr="00E53E62">
              <w:rPr>
                <w:rFonts w:ascii="Courier New" w:eastAsia="Times New Roman" w:hAnsi="Courier New" w:cs="Courier New"/>
                <w:color w:val="000000"/>
              </w:rPr>
              <w:t>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и лица, не являющиеся </w:t>
            </w:r>
            <w:proofErr w:type="spellStart"/>
            <w:proofErr w:type="gramStart"/>
            <w:r w:rsidRPr="00E53E62">
              <w:rPr>
                <w:rFonts w:ascii="Courier New" w:eastAsia="Times New Roman" w:hAnsi="Courier New" w:cs="Courier New"/>
                <w:color w:val="000000"/>
              </w:rPr>
              <w:t>собствен</w:t>
            </w:r>
            <w:proofErr w:type="spellEnd"/>
            <w:proofErr w:type="gram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никами</w:t>
            </w:r>
            <w:proofErr w:type="spellEnd"/>
            <w:r w:rsidRPr="00E53E62">
              <w:rPr>
                <w:rFonts w:ascii="Courier New" w:eastAsia="Times New Roman" w:hAnsi="Courier New" w:cs="Courier New"/>
                <w:color w:val="000000"/>
              </w:rPr>
              <w:t xml:space="preserve"> земельных участков, обязаны соблюдать порядок пользования лесами, водными и другими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природными объектами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14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29.</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Рекультивация земель, нарушенных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 проведении строительных работ,</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разработке карьеров, добыче обще-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распространенных полезных ископаемых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color w:val="0000FF"/>
                <w:bdr w:val="none" w:sz="0" w:space="0" w:color="auto" w:frame="1"/>
              </w:rPr>
              <w:t>ст. 13</w:t>
            </w:r>
            <w:r w:rsidRPr="00E53E62">
              <w:rPr>
                <w:rFonts w:ascii="Courier New" w:eastAsia="Times New Roman" w:hAnsi="Courier New" w:cs="Courier New"/>
                <w:color w:val="000000"/>
              </w:rPr>
              <w:t> Земельного Кодекса РФ, собственники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земельных участков, </w:t>
            </w:r>
            <w:proofErr w:type="spellStart"/>
            <w:r w:rsidRPr="00E53E62">
              <w:rPr>
                <w:rFonts w:ascii="Courier New" w:eastAsia="Times New Roman" w:hAnsi="Courier New" w:cs="Courier New"/>
                <w:color w:val="000000"/>
              </w:rPr>
              <w:t>землепользо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ватели</w:t>
            </w:r>
            <w:proofErr w:type="spellEnd"/>
            <w:r w:rsidRPr="00E53E62">
              <w:rPr>
                <w:rFonts w:ascii="Courier New" w:eastAsia="Times New Roman" w:hAnsi="Courier New" w:cs="Courier New"/>
                <w:color w:val="000000"/>
              </w:rPr>
              <w:t>, землевладельцы и аренда-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торы земельных участков обязаны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проводить мероприятия по </w:t>
            </w:r>
            <w:proofErr w:type="spellStart"/>
            <w:r w:rsidRPr="00E53E62">
              <w:rPr>
                <w:rFonts w:ascii="Courier New" w:eastAsia="Times New Roman" w:hAnsi="Courier New" w:cs="Courier New"/>
                <w:color w:val="000000"/>
              </w:rPr>
              <w:t>рекуль</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тивации</w:t>
            </w:r>
            <w:proofErr w:type="spellEnd"/>
            <w:r w:rsidRPr="00E53E62">
              <w:rPr>
                <w:rFonts w:ascii="Courier New" w:eastAsia="Times New Roman" w:hAnsi="Courier New" w:cs="Courier New"/>
                <w:color w:val="000000"/>
              </w:rPr>
              <w:t xml:space="preserve"> нарушенных земель</w:t>
            </w:r>
          </w:p>
        </w:tc>
      </w:tr>
      <w:tr w:rsidR="00D47539" w:rsidRPr="00E53E62" w:rsidTr="009F4C15">
        <w:trPr>
          <w:trHeight w:val="1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30.</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Создание </w:t>
            </w:r>
            <w:proofErr w:type="spellStart"/>
            <w:r w:rsidRPr="00E53E62">
              <w:rPr>
                <w:rFonts w:ascii="Courier New" w:eastAsia="Times New Roman" w:hAnsi="Courier New" w:cs="Courier New"/>
                <w:color w:val="000000"/>
              </w:rPr>
              <w:t>твердогопротивофильтраци</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онного</w:t>
            </w:r>
            <w:proofErr w:type="spellEnd"/>
            <w:r w:rsidRPr="00E53E62">
              <w:rPr>
                <w:rFonts w:ascii="Courier New" w:eastAsia="Times New Roman" w:hAnsi="Courier New" w:cs="Courier New"/>
                <w:color w:val="000000"/>
              </w:rPr>
              <w:t xml:space="preserve"> покрытия (асфальт, бетон и</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 д.) в местах ремонта, технического обслуживания, хранения и стоянки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hyperlink r:id="rId14" w:tooltip="Сельскохозяйственное оборудование" w:history="1">
              <w:r w:rsidRPr="00E53E62">
                <w:rPr>
                  <w:rFonts w:ascii="Courier New" w:eastAsia="Times New Roman" w:hAnsi="Courier New" w:cs="Courier New"/>
                </w:rPr>
                <w:t>сельскохозяйственной техники</w:t>
              </w:r>
            </w:hyperlink>
            <w:r w:rsidRPr="00E53E62">
              <w:rPr>
                <w:rFonts w:ascii="Courier New" w:eastAsia="Times New Roman" w:hAnsi="Courier New" w:cs="Courier New"/>
              </w:rPr>
              <w:t xml:space="preserve"> и </w:t>
            </w:r>
            <w:proofErr w:type="spellStart"/>
            <w:r w:rsidRPr="00E53E62">
              <w:rPr>
                <w:rFonts w:ascii="Courier New" w:eastAsia="Times New Roman" w:hAnsi="Courier New" w:cs="Courier New"/>
              </w:rPr>
              <w:t>ав</w:t>
            </w:r>
            <w:proofErr w:type="spell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rPr>
              <w:t>тотранспорта</w:t>
            </w:r>
            <w:proofErr w:type="spellEnd"/>
            <w:r w:rsidRPr="00E53E62">
              <w:rPr>
                <w:rFonts w:ascii="Courier New" w:eastAsia="Times New Roman" w:hAnsi="Courier New" w:cs="Courier New"/>
              </w:rPr>
              <w:t>; в местах ск</w:t>
            </w:r>
            <w:r w:rsidRPr="00E53E62">
              <w:rPr>
                <w:rFonts w:ascii="Courier New" w:eastAsia="Times New Roman" w:hAnsi="Courier New" w:cs="Courier New"/>
                <w:color w:val="000000"/>
              </w:rPr>
              <w:t>ладирования оборудования, ГСМ, отходов, химических средств защиты растений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(ХСЗР) и удобрений</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со </w:t>
            </w:r>
            <w:r w:rsidRPr="00E53E62">
              <w:rPr>
                <w:rFonts w:ascii="Courier New" w:eastAsia="Times New Roman" w:hAnsi="Courier New" w:cs="Courier New"/>
                <w:bdr w:val="none" w:sz="0" w:space="0" w:color="auto" w:frame="1"/>
              </w:rPr>
              <w:t>ст. 42</w:t>
            </w:r>
            <w:r w:rsidRPr="00E53E62">
              <w:rPr>
                <w:rFonts w:ascii="Courier New" w:eastAsia="Times New Roman" w:hAnsi="Courier New" w:cs="Courier New"/>
              </w:rPr>
              <w:t> ЗК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и лица, не являющиеся </w:t>
            </w:r>
            <w:proofErr w:type="spellStart"/>
            <w:proofErr w:type="gramStart"/>
            <w:r w:rsidRPr="00E53E62">
              <w:rPr>
                <w:rFonts w:ascii="Courier New" w:eastAsia="Times New Roman" w:hAnsi="Courier New" w:cs="Courier New"/>
              </w:rPr>
              <w:t>собствен</w:t>
            </w:r>
            <w:proofErr w:type="spellEnd"/>
            <w:proofErr w:type="gram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никами</w:t>
            </w:r>
            <w:proofErr w:type="spellEnd"/>
            <w:r w:rsidRPr="00E53E62">
              <w:rPr>
                <w:rFonts w:ascii="Courier New" w:eastAsia="Times New Roman" w:hAnsi="Courier New" w:cs="Courier New"/>
              </w:rPr>
              <w:t xml:space="preserve"> земельных участков, обязаны не допускать загрязнения почв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tc>
      </w:tr>
      <w:tr w:rsidR="00D47539" w:rsidRPr="00E53E62" w:rsidTr="009F4C15">
        <w:trPr>
          <w:trHeight w:val="24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Обустройство и озеленение территории предприятия (в соответствии со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СНиП</w:t>
            </w:r>
            <w:proofErr w:type="spellEnd"/>
            <w:r w:rsidRPr="00E53E62">
              <w:rPr>
                <w:rFonts w:ascii="Courier New" w:eastAsia="Times New Roman" w:hAnsi="Courier New" w:cs="Courier New"/>
                <w:color w:val="000000"/>
              </w:rPr>
              <w:t xml:space="preserve"> "Благоустройство</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территорий")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  Правилами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пользования зеленым фондом поселений,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ввод в эксплуатацию объектов жилой застройки, предприятий, учреждений, организаций и иных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объектов (включая объекты зеленого хозяйства поселения) производится при условии выполнения в полном объеме требований по озеленению.</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tc>
      </w:tr>
      <w:tr w:rsidR="00D47539" w:rsidRPr="00E53E62" w:rsidTr="009F4C15">
        <w:trPr>
          <w:trHeight w:val="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32.</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Посадка зеленых насаждений в целях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доведения площади озеленения сани-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тарно-защитной зоны предприятия </w:t>
            </w:r>
            <w:proofErr w:type="gramStart"/>
            <w:r w:rsidRPr="00E53E62">
              <w:rPr>
                <w:rFonts w:ascii="Courier New" w:eastAsia="Times New Roman" w:hAnsi="Courier New" w:cs="Courier New"/>
                <w:color w:val="000000"/>
              </w:rPr>
              <w:t>до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60%</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Для предприятий IV и V класса </w:t>
            </w:r>
            <w:proofErr w:type="gramStart"/>
            <w:r w:rsidRPr="00E53E62">
              <w:rPr>
                <w:rFonts w:ascii="Courier New" w:eastAsia="Times New Roman" w:hAnsi="Courier New" w:cs="Courier New"/>
                <w:color w:val="000000"/>
              </w:rPr>
              <w:t>в</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gramStart"/>
            <w:r w:rsidRPr="00E53E62">
              <w:rPr>
                <w:rFonts w:ascii="Courier New" w:eastAsia="Times New Roman" w:hAnsi="Courier New" w:cs="Courier New"/>
              </w:rPr>
              <w:t>соответствии</w:t>
            </w:r>
            <w:proofErr w:type="gramEnd"/>
            <w:r w:rsidRPr="00E53E62">
              <w:rPr>
                <w:rFonts w:ascii="Courier New" w:eastAsia="Times New Roman" w:hAnsi="Courier New" w:cs="Courier New"/>
              </w:rPr>
              <w:t xml:space="preserve"> с </w:t>
            </w:r>
            <w:proofErr w:type="spellStart"/>
            <w:r w:rsidRPr="00E53E62">
              <w:rPr>
                <w:rFonts w:ascii="Courier New" w:eastAsia="Times New Roman" w:hAnsi="Courier New" w:cs="Courier New"/>
                <w:bdr w:val="none" w:sz="0" w:space="0" w:color="auto" w:frame="1"/>
              </w:rPr>
              <w:t>СанПиН</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2.2.1./2.1.1.1031-01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33.</w:t>
            </w: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Посадка зеленых насаждений в целях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доведения площади озеленения сани-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тарно-защитной зоны предприятия </w:t>
            </w:r>
            <w:proofErr w:type="gramStart"/>
            <w:r w:rsidRPr="00E53E62">
              <w:rPr>
                <w:rFonts w:ascii="Courier New" w:eastAsia="Times New Roman" w:hAnsi="Courier New" w:cs="Courier New"/>
                <w:color w:val="000000"/>
              </w:rPr>
              <w:t>до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50%</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Для предприятий II и III класса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w:t>
            </w:r>
            <w:r w:rsidRPr="00E53E62">
              <w:rPr>
                <w:rFonts w:ascii="Courier New" w:eastAsia="Times New Roman" w:hAnsi="Courier New" w:cs="Courier New"/>
              </w:rPr>
              <w:t> </w:t>
            </w:r>
            <w:proofErr w:type="spellStart"/>
            <w:r w:rsidRPr="00E53E62">
              <w:rPr>
                <w:rFonts w:ascii="Courier New" w:eastAsia="Times New Roman" w:hAnsi="Courier New" w:cs="Courier New"/>
                <w:bdr w:val="none" w:sz="0" w:space="0" w:color="auto" w:frame="1"/>
              </w:rPr>
              <w:t>СанПиН</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2.2.1./2.1.1.1031-01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34.</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Посадка зеленых насаждений в целях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доведения площади озеленения сани-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тарно-защитной зоны предприятия </w:t>
            </w:r>
            <w:proofErr w:type="gramStart"/>
            <w:r w:rsidRPr="00E53E62">
              <w:rPr>
                <w:rFonts w:ascii="Courier New" w:eastAsia="Times New Roman" w:hAnsi="Courier New" w:cs="Courier New"/>
                <w:color w:val="000000"/>
              </w:rPr>
              <w:t>до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40%</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Для предприятий I класса в </w:t>
            </w:r>
            <w:proofErr w:type="spellStart"/>
            <w:r w:rsidRPr="00E53E62">
              <w:rPr>
                <w:rFonts w:ascii="Courier New" w:eastAsia="Times New Roman" w:hAnsi="Courier New" w:cs="Courier New"/>
                <w:color w:val="000000"/>
              </w:rPr>
              <w:t>соот</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ветствии</w:t>
            </w:r>
            <w:proofErr w:type="spellEnd"/>
            <w:r w:rsidRPr="00E53E62">
              <w:rPr>
                <w:rFonts w:ascii="Courier New" w:eastAsia="Times New Roman" w:hAnsi="Courier New" w:cs="Courier New"/>
                <w:color w:val="000000"/>
              </w:rPr>
              <w:t xml:space="preserve"> с</w:t>
            </w:r>
            <w:r w:rsidRPr="00E53E62">
              <w:rPr>
                <w:rFonts w:ascii="Courier New" w:eastAsia="Times New Roman" w:hAnsi="Courier New" w:cs="Courier New"/>
              </w:rPr>
              <w:t> </w:t>
            </w:r>
            <w:proofErr w:type="spellStart"/>
            <w:r w:rsidRPr="00E53E62">
              <w:rPr>
                <w:rFonts w:ascii="Courier New" w:eastAsia="Times New Roman" w:hAnsi="Courier New" w:cs="Courier New"/>
                <w:bdr w:val="none" w:sz="0" w:space="0" w:color="auto" w:frame="1"/>
              </w:rPr>
              <w:t>СанПиН</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2.2.1./2.1.1.1031-01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1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35.</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Проведение инвентаризации зеленых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насаждений на территории предприятия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 Правилами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пользования зеленым фондом поселений, администрации предприятий, организаций и учреждений независимо от формы собственности и </w:t>
            </w:r>
            <w:proofErr w:type="spellStart"/>
            <w:r>
              <w:fldChar w:fldCharType="begin"/>
            </w:r>
            <w:r>
              <w:instrText>HYPERLINK "http://pandia.ru/text/category/vedomstvo/" \o "Ведомство"</w:instrText>
            </w:r>
            <w:r>
              <w:fldChar w:fldCharType="separate"/>
            </w:r>
            <w:r w:rsidRPr="00E53E62">
              <w:rPr>
                <w:rFonts w:ascii="Courier New" w:eastAsia="Times New Roman" w:hAnsi="Courier New" w:cs="Courier New"/>
              </w:rPr>
              <w:t>ведомственной</w:t>
            </w:r>
            <w:r>
              <w:fldChar w:fldCharType="end"/>
            </w:r>
            <w:r w:rsidRPr="00E53E62">
              <w:rPr>
                <w:rFonts w:ascii="Courier New" w:eastAsia="Times New Roman" w:hAnsi="Courier New" w:cs="Courier New"/>
              </w:rPr>
              <w:t>принадлежности</w:t>
            </w:r>
            <w:proofErr w:type="spellEnd"/>
            <w:r w:rsidRPr="00E53E62">
              <w:rPr>
                <w:rFonts w:ascii="Courier New" w:eastAsia="Times New Roman" w:hAnsi="Courier New" w:cs="Courier New"/>
              </w:rPr>
              <w:t xml:space="preserve"> о</w:t>
            </w:r>
            <w:r w:rsidRPr="00E53E62">
              <w:rPr>
                <w:rFonts w:ascii="Courier New" w:eastAsia="Times New Roman" w:hAnsi="Courier New" w:cs="Courier New"/>
                <w:color w:val="000000"/>
              </w:rPr>
              <w:t xml:space="preserve">беспечивают ведение учета и </w:t>
            </w:r>
            <w:proofErr w:type="gramStart"/>
            <w:r w:rsidRPr="00E53E62">
              <w:rPr>
                <w:rFonts w:ascii="Courier New" w:eastAsia="Times New Roman" w:hAnsi="Courier New" w:cs="Courier New"/>
                <w:color w:val="000000"/>
              </w:rPr>
              <w:t>контроля за</w:t>
            </w:r>
            <w:proofErr w:type="gramEnd"/>
            <w:r w:rsidRPr="00E53E62">
              <w:rPr>
                <w:rFonts w:ascii="Courier New" w:eastAsia="Times New Roman" w:hAnsi="Courier New" w:cs="Courier New"/>
                <w:color w:val="000000"/>
              </w:rPr>
              <w:t xml:space="preserve"> состоянием объектов зеленого фонда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1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36.</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Строительство скотомогильника </w:t>
            </w:r>
            <w:proofErr w:type="gramStart"/>
            <w:r w:rsidRPr="00E53E62">
              <w:rPr>
                <w:rFonts w:ascii="Courier New" w:eastAsia="Times New Roman" w:hAnsi="Courier New" w:cs="Courier New"/>
                <w:color w:val="000000"/>
              </w:rPr>
              <w:t>с</w:t>
            </w:r>
            <w:proofErr w:type="gramEnd"/>
            <w:r w:rsidRPr="00E53E62">
              <w:rPr>
                <w:rFonts w:ascii="Courier New" w:eastAsia="Times New Roman" w:hAnsi="Courier New" w:cs="Courier New"/>
                <w:color w:val="000000"/>
              </w:rPr>
              <w:t xml:space="preserve"> за-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proofErr w:type="gramStart"/>
            <w:r w:rsidRPr="00E53E62">
              <w:rPr>
                <w:rFonts w:ascii="Courier New" w:eastAsia="Times New Roman" w:hAnsi="Courier New" w:cs="Courier New"/>
                <w:color w:val="000000"/>
              </w:rPr>
              <w:t>хоронением</w:t>
            </w:r>
            <w:proofErr w:type="spellEnd"/>
            <w:r w:rsidRPr="00E53E62">
              <w:rPr>
                <w:rFonts w:ascii="Courier New" w:eastAsia="Times New Roman" w:hAnsi="Courier New" w:cs="Courier New"/>
                <w:color w:val="000000"/>
              </w:rPr>
              <w:t xml:space="preserve"> в яме или в биологической камере (в соответствии с требованиями Ветеринарно-санитарных правил сбора, утилизации и уничтожения</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биологических отходов, утв. Гл. </w:t>
            </w:r>
            <w:proofErr w:type="spellStart"/>
            <w:r w:rsidRPr="00E53E62">
              <w:rPr>
                <w:rFonts w:ascii="Courier New" w:eastAsia="Times New Roman" w:hAnsi="Courier New" w:cs="Courier New"/>
                <w:color w:val="000000"/>
              </w:rPr>
              <w:t>гос</w:t>
            </w:r>
            <w:proofErr w:type="spellEnd"/>
            <w:r w:rsidRPr="00E53E62">
              <w:rPr>
                <w:rFonts w:ascii="Courier New" w:eastAsia="Times New Roman" w:hAnsi="Courier New" w:cs="Courier New"/>
                <w:color w:val="000000"/>
              </w:rPr>
              <w:t xml:space="preserve">. </w:t>
            </w:r>
            <w:proofErr w:type="spellStart"/>
            <w:r w:rsidRPr="00E53E62">
              <w:rPr>
                <w:rFonts w:ascii="Courier New" w:eastAsia="Times New Roman" w:hAnsi="Courier New" w:cs="Courier New"/>
                <w:color w:val="000000"/>
              </w:rPr>
              <w:t>ветинспектором</w:t>
            </w:r>
            <w:proofErr w:type="spellEnd"/>
            <w:r w:rsidRPr="00E53E62">
              <w:rPr>
                <w:rFonts w:ascii="Courier New" w:eastAsia="Times New Roman" w:hAnsi="Courier New" w:cs="Courier New"/>
                <w:color w:val="000000"/>
              </w:rPr>
              <w:t xml:space="preserve"> РФ </w:t>
            </w:r>
            <w:proofErr w:type="gramStart"/>
            <w:r w:rsidRPr="00E53E62">
              <w:rPr>
                <w:rFonts w:ascii="Courier New" w:eastAsia="Times New Roman" w:hAnsi="Courier New" w:cs="Courier New"/>
                <w:color w:val="000000"/>
              </w:rPr>
              <w:t>от</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gramStart"/>
            <w:r w:rsidRPr="00E53E62">
              <w:rPr>
                <w:rFonts w:ascii="Courier New" w:eastAsia="Times New Roman" w:hAnsi="Courier New" w:cs="Courier New"/>
                <w:color w:val="000000"/>
              </w:rPr>
              <w:t>04.12.1995 N 13-7-2/469)</w:t>
            </w:r>
            <w:proofErr w:type="gramEnd"/>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p>
        </w:tc>
      </w:tr>
      <w:tr w:rsidR="00D47539" w:rsidRPr="00E53E62" w:rsidTr="009F4C15">
        <w:tc>
          <w:tcPr>
            <w:tcW w:w="9430" w:type="dxa"/>
            <w:gridSpan w:val="3"/>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r w:rsidRPr="00E53E62">
              <w:rPr>
                <w:rFonts w:ascii="Courier New" w:eastAsia="Times New Roman" w:hAnsi="Courier New" w:cs="Courier New"/>
                <w:color w:val="000000"/>
              </w:rPr>
              <w:t>Организационные мероприятия </w:t>
            </w:r>
            <w:r w:rsidRPr="00E53E62">
              <w:rPr>
                <w:rFonts w:ascii="Courier New" w:eastAsia="Times New Roman" w:hAnsi="Courier New" w:cs="Courier New"/>
                <w:color w:val="0000FF"/>
                <w:bdr w:val="none" w:sz="0" w:space="0" w:color="auto" w:frame="1"/>
              </w:rPr>
              <w:t>&lt;*&gt;</w:t>
            </w:r>
          </w:p>
        </w:tc>
      </w:tr>
      <w:tr w:rsidR="00D47539" w:rsidRPr="00E53E62" w:rsidTr="009F4C15">
        <w:trPr>
          <w:trHeight w:val="4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37.</w:t>
            </w: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ведения книги севооборотов</w:t>
            </w: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p>
        </w:tc>
      </w:tr>
      <w:tr w:rsidR="00D47539" w:rsidRPr="00E53E62" w:rsidTr="009F4C15">
        <w:trPr>
          <w:trHeight w:val="22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38.</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ведения книги движения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ХСЗР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В соответствии с </w:t>
            </w:r>
            <w:proofErr w:type="spellStart"/>
            <w:r w:rsidRPr="00E53E62">
              <w:rPr>
                <w:rFonts w:ascii="Courier New" w:eastAsia="Times New Roman" w:hAnsi="Courier New" w:cs="Courier New"/>
                <w:color w:val="000000"/>
              </w:rPr>
              <w:t>СанПиН</w:t>
            </w:r>
            <w:proofErr w:type="spell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1.2.1077-01 "Гигиенические </w:t>
            </w:r>
            <w:proofErr w:type="spellStart"/>
            <w:r w:rsidRPr="00E53E62">
              <w:rPr>
                <w:rFonts w:ascii="Courier New" w:eastAsia="Times New Roman" w:hAnsi="Courier New" w:cs="Courier New"/>
                <w:color w:val="000000"/>
              </w:rPr>
              <w:t>тре</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бования</w:t>
            </w:r>
            <w:proofErr w:type="spellEnd"/>
            <w:r w:rsidRPr="00E53E62">
              <w:rPr>
                <w:rFonts w:ascii="Courier New" w:eastAsia="Times New Roman" w:hAnsi="Courier New" w:cs="Courier New"/>
                <w:color w:val="000000"/>
              </w:rPr>
              <w:t xml:space="preserve"> к хранению, применению и транспортировке пестицидов и </w:t>
            </w:r>
            <w:proofErr w:type="spellStart"/>
            <w:r w:rsidRPr="00E53E62">
              <w:rPr>
                <w:rFonts w:ascii="Courier New" w:eastAsia="Times New Roman" w:hAnsi="Courier New" w:cs="Courier New"/>
                <w:color w:val="000000"/>
              </w:rPr>
              <w:t>аг</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color w:val="000000"/>
              </w:rPr>
              <w:t>рохимикатов</w:t>
            </w:r>
            <w:proofErr w:type="spellEnd"/>
            <w:r w:rsidRPr="00E53E62">
              <w:rPr>
                <w:rFonts w:ascii="Courier New" w:eastAsia="Times New Roman" w:hAnsi="Courier New" w:cs="Courier New"/>
                <w:color w:val="000000"/>
              </w:rPr>
              <w:t>", </w:t>
            </w:r>
            <w:r w:rsidRPr="00E53E62">
              <w:rPr>
                <w:rFonts w:ascii="Courier New" w:eastAsia="Times New Roman" w:hAnsi="Courier New" w:cs="Courier New"/>
                <w:bdr w:val="none" w:sz="0" w:space="0" w:color="auto" w:frame="1"/>
              </w:rPr>
              <w:t>Правилами</w:t>
            </w:r>
            <w:r w:rsidRPr="00E53E62">
              <w:rPr>
                <w:rFonts w:ascii="Courier New" w:eastAsia="Times New Roman" w:hAnsi="Courier New" w:cs="Courier New"/>
              </w:rPr>
              <w:t> охраны</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окружающей среды от </w:t>
            </w:r>
            <w:proofErr w:type="gramStart"/>
            <w:r w:rsidRPr="00E53E62">
              <w:rPr>
                <w:rFonts w:ascii="Courier New" w:eastAsia="Times New Roman" w:hAnsi="Courier New" w:cs="Courier New"/>
              </w:rPr>
              <w:t>вредного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воздействия пестицидов и мине-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ральных</w:t>
            </w:r>
            <w:proofErr w:type="spellEnd"/>
            <w:r w:rsidRPr="00E53E62">
              <w:rPr>
                <w:rFonts w:ascii="Courier New" w:eastAsia="Times New Roman" w:hAnsi="Courier New" w:cs="Courier New"/>
              </w:rPr>
              <w:t xml:space="preserve"> удобрений при их приме-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нении, хранении и транспортиров-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ке</w:t>
            </w:r>
            <w:proofErr w:type="spellEnd"/>
            <w:r w:rsidRPr="00E53E62">
              <w:rPr>
                <w:rFonts w:ascii="Courier New" w:eastAsia="Times New Roman" w:hAnsi="Courier New" w:cs="Courier New"/>
              </w:rPr>
              <w:t>, утв. приказом Минприроды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от 01.01.2001 N 521, Санитар-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ными</w:t>
            </w:r>
            <w:proofErr w:type="spellEnd"/>
            <w:r w:rsidRPr="00E53E62">
              <w:rPr>
                <w:rFonts w:ascii="Courier New" w:eastAsia="Times New Roman" w:hAnsi="Courier New" w:cs="Courier New"/>
              </w:rPr>
              <w:t xml:space="preserve"> правилами по хранению,</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транспортировке и применению</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пестицидов (ядохимикатов) </w:t>
            </w:r>
            <w:proofErr w:type="gramStart"/>
            <w:r w:rsidRPr="00E53E62">
              <w:rPr>
                <w:rFonts w:ascii="Courier New" w:eastAsia="Times New Roman" w:hAnsi="Courier New" w:cs="Courier New"/>
              </w:rPr>
              <w:t>в</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hyperlink r:id="rId15" w:tooltip="Сельское хозяйство" w:history="1">
              <w:r w:rsidRPr="00E53E62">
                <w:rPr>
                  <w:rFonts w:ascii="Courier New" w:eastAsia="Times New Roman" w:hAnsi="Courier New" w:cs="Courier New"/>
                </w:rPr>
                <w:t xml:space="preserve">сельском </w:t>
              </w:r>
              <w:proofErr w:type="gramStart"/>
              <w:r w:rsidRPr="00E53E62">
                <w:rPr>
                  <w:rFonts w:ascii="Courier New" w:eastAsia="Times New Roman" w:hAnsi="Courier New" w:cs="Courier New"/>
                </w:rPr>
                <w:t>хозяйстве</w:t>
              </w:r>
              <w:proofErr w:type="gramEnd"/>
            </w:hyperlink>
            <w:r w:rsidRPr="00E53E62">
              <w:rPr>
                <w:rFonts w:ascii="Courier New" w:eastAsia="Times New Roman" w:hAnsi="Courier New" w:cs="Courier New"/>
                <w:color w:val="000000"/>
              </w:rPr>
              <w:t>, утв. Гл.</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гос</w:t>
            </w:r>
            <w:proofErr w:type="spellEnd"/>
            <w:r w:rsidRPr="00E53E62">
              <w:rPr>
                <w:rFonts w:ascii="Courier New" w:eastAsia="Times New Roman" w:hAnsi="Courier New" w:cs="Courier New"/>
                <w:color w:val="000000"/>
              </w:rPr>
              <w:t>. санитарным врачом СССР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20.09.1973 N 1123-73</w:t>
            </w:r>
          </w:p>
        </w:tc>
      </w:tr>
      <w:tr w:rsidR="00D47539" w:rsidRPr="00E53E62" w:rsidTr="009F4C15">
        <w:trPr>
          <w:trHeight w:val="689"/>
        </w:trPr>
        <w:tc>
          <w:tcPr>
            <w:tcW w:w="583" w:type="dxa"/>
            <w:tcBorders>
              <w:top w:val="nil"/>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Соблюдение порядка применения </w:t>
            </w:r>
            <w:proofErr w:type="spellStart"/>
            <w:r w:rsidRPr="00E53E62">
              <w:rPr>
                <w:rFonts w:ascii="Courier New" w:eastAsia="Times New Roman" w:hAnsi="Courier New" w:cs="Courier New"/>
                <w:color w:val="000000"/>
              </w:rPr>
              <w:t>хими</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ческих</w:t>
            </w:r>
            <w:proofErr w:type="spellEnd"/>
            <w:r w:rsidRPr="00E53E62">
              <w:rPr>
                <w:rFonts w:ascii="Courier New" w:eastAsia="Times New Roman" w:hAnsi="Courier New" w:cs="Courier New"/>
                <w:color w:val="000000"/>
              </w:rPr>
              <w:t xml:space="preserve"> минеральных удобрений и пестицидов</w:t>
            </w:r>
          </w:p>
        </w:tc>
        <w:tc>
          <w:tcPr>
            <w:tcW w:w="4327" w:type="dxa"/>
            <w:vMerge w:val="restart"/>
            <w:tcBorders>
              <w:top w:val="single" w:sz="4" w:space="0" w:color="auto"/>
              <w:left w:val="single" w:sz="4" w:space="0" w:color="auto"/>
              <w:right w:val="single" w:sz="4" w:space="0" w:color="auto"/>
            </w:tcBorders>
            <w:shd w:val="clear" w:color="auto" w:fill="auto"/>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color w:val="0000FF"/>
                <w:bdr w:val="none" w:sz="0" w:space="0" w:color="auto" w:frame="1"/>
              </w:rPr>
              <w:t>ст. 24</w:t>
            </w:r>
            <w:r w:rsidRPr="00E53E62">
              <w:rPr>
                <w:rFonts w:ascii="Courier New" w:eastAsia="Times New Roman" w:hAnsi="Courier New" w:cs="Courier New"/>
                <w:color w:val="000000"/>
              </w:rPr>
              <w:t xml:space="preserve"> ФЗ </w:t>
            </w:r>
            <w:proofErr w:type="gramStart"/>
            <w:r w:rsidRPr="00E53E62">
              <w:rPr>
                <w:rFonts w:ascii="Courier New" w:eastAsia="Times New Roman" w:hAnsi="Courier New" w:cs="Courier New"/>
                <w:color w:val="000000"/>
              </w:rPr>
              <w:t>от</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19.07.1997 N 109-ФЗ "О безо-</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пасномобращении</w:t>
            </w:r>
            <w:proofErr w:type="spellEnd"/>
            <w:r w:rsidRPr="00E53E62">
              <w:rPr>
                <w:rFonts w:ascii="Courier New" w:eastAsia="Times New Roman" w:hAnsi="Courier New" w:cs="Courier New"/>
                <w:color w:val="000000"/>
              </w:rPr>
              <w:t xml:space="preserve"> с пестицидами и </w:t>
            </w:r>
            <w:proofErr w:type="spellStart"/>
            <w:r w:rsidRPr="00E53E62">
              <w:rPr>
                <w:rFonts w:ascii="Courier New" w:eastAsia="Times New Roman" w:hAnsi="Courier New" w:cs="Courier New"/>
                <w:color w:val="000000"/>
              </w:rPr>
              <w:t>агрохимикатами</w:t>
            </w:r>
            <w:proofErr w:type="spellEnd"/>
            <w:r w:rsidRPr="00E53E62">
              <w:rPr>
                <w:rFonts w:ascii="Courier New" w:eastAsia="Times New Roman" w:hAnsi="Courier New" w:cs="Courier New"/>
                <w:color w:val="000000"/>
              </w:rPr>
              <w:t>", обезвреживание,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утилизация, уничтожение и </w:t>
            </w:r>
            <w:proofErr w:type="spellStart"/>
            <w:r w:rsidRPr="00E53E62">
              <w:rPr>
                <w:rFonts w:ascii="Courier New" w:eastAsia="Times New Roman" w:hAnsi="Courier New" w:cs="Courier New"/>
                <w:color w:val="000000"/>
              </w:rPr>
              <w:t>захо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ронение</w:t>
            </w:r>
            <w:proofErr w:type="spellEnd"/>
            <w:r w:rsidRPr="00E53E62">
              <w:rPr>
                <w:rFonts w:ascii="Courier New" w:eastAsia="Times New Roman" w:hAnsi="Courier New" w:cs="Courier New"/>
                <w:color w:val="000000"/>
              </w:rPr>
              <w:t xml:space="preserve"> пришедших в негодность и (или) запрещенных к применению пестицидов и </w:t>
            </w:r>
            <w:proofErr w:type="spellStart"/>
            <w:r w:rsidRPr="00E53E62">
              <w:rPr>
                <w:rFonts w:ascii="Courier New" w:eastAsia="Times New Roman" w:hAnsi="Courier New" w:cs="Courier New"/>
                <w:color w:val="000000"/>
              </w:rPr>
              <w:t>агрохимикатов</w:t>
            </w:r>
            <w:proofErr w:type="spellEnd"/>
            <w:r w:rsidRPr="00E53E62">
              <w:rPr>
                <w:rFonts w:ascii="Courier New" w:eastAsia="Times New Roman" w:hAnsi="Courier New" w:cs="Courier New"/>
                <w:color w:val="000000"/>
              </w:rPr>
              <w:t>, а также тары из-под них обеспечиваются гражданами и юридическими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лицами в соответствии с </w:t>
            </w:r>
            <w:proofErr w:type="spellStart"/>
            <w:r w:rsidRPr="00E53E62">
              <w:rPr>
                <w:rFonts w:ascii="Courier New" w:eastAsia="Times New Roman" w:hAnsi="Courier New" w:cs="Courier New"/>
                <w:color w:val="000000"/>
              </w:rPr>
              <w:t>законо</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дательством</w:t>
            </w:r>
            <w:proofErr w:type="spellEnd"/>
            <w:r w:rsidRPr="00E53E62">
              <w:rPr>
                <w:rFonts w:ascii="Courier New" w:eastAsia="Times New Roman" w:hAnsi="Courier New" w:cs="Courier New"/>
                <w:color w:val="000000"/>
              </w:rPr>
              <w:t xml:space="preserve">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tc>
      </w:tr>
      <w:tr w:rsidR="00D47539" w:rsidRPr="00E53E62" w:rsidTr="009F4C15">
        <w:trPr>
          <w:trHeight w:val="400"/>
        </w:trPr>
        <w:tc>
          <w:tcPr>
            <w:tcW w:w="583" w:type="dxa"/>
            <w:tcBorders>
              <w:top w:val="nil"/>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Соблюдение порядка применения органических удобрений</w:t>
            </w:r>
          </w:p>
        </w:tc>
        <w:tc>
          <w:tcPr>
            <w:tcW w:w="4327" w:type="dxa"/>
            <w:vMerge/>
            <w:tcBorders>
              <w:left w:val="single" w:sz="4" w:space="0" w:color="auto"/>
              <w:right w:val="single" w:sz="4" w:space="0" w:color="auto"/>
            </w:tcBorders>
            <w:shd w:val="clear" w:color="auto" w:fill="auto"/>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tc>
      </w:tr>
      <w:tr w:rsidR="00D47539" w:rsidRPr="00E53E62" w:rsidTr="009F4C15">
        <w:trPr>
          <w:trHeight w:val="24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39.</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nil"/>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сдачи пестицидов 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агрохимикатов</w:t>
            </w:r>
            <w:proofErr w:type="spellEnd"/>
            <w:r w:rsidRPr="00E53E62">
              <w:rPr>
                <w:rFonts w:ascii="Courier New" w:eastAsia="Times New Roman" w:hAnsi="Courier New" w:cs="Courier New"/>
                <w:color w:val="000000"/>
              </w:rPr>
              <w:t xml:space="preserve"> с истекшим сроком годности и </w:t>
            </w:r>
            <w:proofErr w:type="gramStart"/>
            <w:r w:rsidRPr="00E53E62">
              <w:rPr>
                <w:rFonts w:ascii="Courier New" w:eastAsia="Times New Roman" w:hAnsi="Courier New" w:cs="Courier New"/>
                <w:color w:val="000000"/>
              </w:rPr>
              <w:t>запрещенных</w:t>
            </w:r>
            <w:proofErr w:type="gramEnd"/>
            <w:r w:rsidRPr="00E53E62">
              <w:rPr>
                <w:rFonts w:ascii="Courier New" w:eastAsia="Times New Roman" w:hAnsi="Courier New" w:cs="Courier New"/>
                <w:color w:val="000000"/>
              </w:rPr>
              <w:t xml:space="preserve"> к применению</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vMerge/>
            <w:tcBorders>
              <w:left w:val="single" w:sz="4"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1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40.</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аналитического контроля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за состоянием земель в местах </w:t>
            </w:r>
            <w:proofErr w:type="spellStart"/>
            <w:r w:rsidRPr="00E53E62">
              <w:rPr>
                <w:rFonts w:ascii="Courier New" w:eastAsia="Times New Roman" w:hAnsi="Courier New" w:cs="Courier New"/>
                <w:color w:val="000000"/>
              </w:rPr>
              <w:t>скла</w:t>
            </w:r>
            <w:proofErr w:type="spellEnd"/>
            <w:r w:rsidRPr="00E53E62">
              <w:rPr>
                <w:rFonts w:ascii="Courier New" w:eastAsia="Times New Roman" w:hAnsi="Courier New" w:cs="Courier New"/>
                <w:color w:val="000000"/>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дирования</w:t>
            </w:r>
            <w:proofErr w:type="spellEnd"/>
            <w:r w:rsidRPr="00E53E62">
              <w:rPr>
                <w:rFonts w:ascii="Courier New" w:eastAsia="Times New Roman" w:hAnsi="Courier New" w:cs="Courier New"/>
                <w:color w:val="000000"/>
              </w:rPr>
              <w:t xml:space="preserve"> (хранения) ГСМ, химикатов, удобрений</w:t>
            </w:r>
          </w:p>
        </w:tc>
        <w:tc>
          <w:tcPr>
            <w:tcW w:w="4327" w:type="dxa"/>
            <w:tcBorders>
              <w:top w:val="nil"/>
              <w:left w:val="nil"/>
              <w:bottom w:val="single" w:sz="4"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со </w:t>
            </w:r>
            <w:r w:rsidRPr="00E53E62">
              <w:rPr>
                <w:rFonts w:ascii="Courier New" w:eastAsia="Times New Roman" w:hAnsi="Courier New" w:cs="Courier New"/>
                <w:color w:val="0000FF"/>
                <w:bdr w:val="none" w:sz="0" w:space="0" w:color="auto" w:frame="1"/>
              </w:rPr>
              <w:t>ст. 73</w:t>
            </w:r>
            <w:r w:rsidRPr="00E53E62">
              <w:rPr>
                <w:rFonts w:ascii="Courier New" w:eastAsia="Times New Roman" w:hAnsi="Courier New" w:cs="Courier New"/>
                <w:color w:val="000000"/>
              </w:rPr>
              <w:t> Земельного Кодекса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r>
      <w:tr w:rsidR="00D47539" w:rsidRPr="00E53E62" w:rsidTr="009F4C15">
        <w:trPr>
          <w:trHeight w:val="800"/>
        </w:trPr>
        <w:tc>
          <w:tcPr>
            <w:tcW w:w="583" w:type="dxa"/>
            <w:tcBorders>
              <w:top w:val="nil"/>
              <w:left w:val="single" w:sz="8" w:space="0" w:color="auto"/>
              <w:bottom w:val="single" w:sz="8"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41.</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аналитического контроля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за состоянием земель под </w:t>
            </w:r>
            <w:proofErr w:type="gramStart"/>
            <w:r w:rsidRPr="00E53E62">
              <w:rPr>
                <w:rFonts w:ascii="Courier New" w:eastAsia="Times New Roman" w:hAnsi="Courier New" w:cs="Courier New"/>
                <w:color w:val="000000"/>
              </w:rPr>
              <w:t>открытыми</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площадками мест хранения сырья, материалов, отходов</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539" w:rsidRPr="00E53E62" w:rsidRDefault="00D47539" w:rsidP="009F4C15">
            <w:pPr>
              <w:spacing w:after="0" w:line="240" w:lineRule="auto"/>
              <w:jc w:val="both"/>
              <w:rPr>
                <w:rFonts w:ascii="Courier New" w:eastAsia="Times New Roman" w:hAnsi="Courier New" w:cs="Courier New"/>
              </w:rPr>
            </w:pPr>
          </w:p>
        </w:tc>
      </w:tr>
      <w:tr w:rsidR="00D47539" w:rsidRPr="00E53E62" w:rsidTr="009F4C15">
        <w:trPr>
          <w:trHeight w:val="26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42.</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single" w:sz="4"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межевания земель</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single" w:sz="4"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 соответствии с </w:t>
            </w:r>
            <w:r w:rsidRPr="00E53E62">
              <w:rPr>
                <w:rFonts w:ascii="Courier New" w:eastAsia="Times New Roman" w:hAnsi="Courier New" w:cs="Courier New"/>
                <w:color w:val="0000FF"/>
                <w:bdr w:val="none" w:sz="0" w:space="0" w:color="auto" w:frame="1"/>
              </w:rPr>
              <w:t>п. 1.2</w:t>
            </w:r>
            <w:r w:rsidRPr="00E53E62">
              <w:rPr>
                <w:rFonts w:ascii="Courier New" w:eastAsia="Times New Roman" w:hAnsi="Courier New" w:cs="Courier New"/>
                <w:color w:val="000000"/>
              </w:rPr>
              <w:t> Инструкции по межеванию земель, утв.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Роскомземом 08.04.1996, межевание выполняют при получении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новых земельных участков, </w:t>
            </w:r>
            <w:proofErr w:type="gramStart"/>
            <w:r w:rsidRPr="00E53E62">
              <w:rPr>
                <w:rFonts w:ascii="Courier New" w:eastAsia="Times New Roman" w:hAnsi="Courier New" w:cs="Courier New"/>
                <w:color w:val="000000"/>
              </w:rPr>
              <w:t>при</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купле-продаже, мене, дарении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всего или части земельного</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участка, а также по просьбе</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граждан и юридических лиц, если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документы, удостоверяющие их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права на земельный участок, были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выданы без установления и закрепления границ на местности</w:t>
            </w:r>
          </w:p>
        </w:tc>
      </w:tr>
      <w:tr w:rsidR="00D47539" w:rsidRPr="00E53E62" w:rsidTr="009F4C15">
        <w:trPr>
          <w:trHeight w:val="1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lastRenderedPageBreak/>
              <w:t>43.</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 xml:space="preserve">Организация установления или восстановления </w:t>
            </w:r>
            <w:proofErr w:type="gramStart"/>
            <w:r w:rsidRPr="00E53E62">
              <w:rPr>
                <w:rFonts w:ascii="Courier New" w:eastAsia="Times New Roman" w:hAnsi="Courier New" w:cs="Courier New"/>
                <w:color w:val="000000"/>
              </w:rPr>
              <w:t>уничтоженных</w:t>
            </w:r>
            <w:proofErr w:type="gramEnd"/>
            <w:r w:rsidRPr="00E53E62">
              <w:rPr>
                <w:rFonts w:ascii="Courier New" w:eastAsia="Times New Roman" w:hAnsi="Courier New" w:cs="Courier New"/>
                <w:color w:val="000000"/>
              </w:rPr>
              <w:t xml:space="preserve"> межевых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Знаков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со </w:t>
            </w:r>
            <w:r w:rsidRPr="00E53E62">
              <w:rPr>
                <w:rFonts w:ascii="Courier New" w:eastAsia="Times New Roman" w:hAnsi="Courier New" w:cs="Courier New"/>
                <w:bdr w:val="none" w:sz="0" w:space="0" w:color="auto" w:frame="1"/>
              </w:rPr>
              <w:t>ст. 42</w:t>
            </w:r>
            <w:r w:rsidRPr="00E53E62">
              <w:rPr>
                <w:rFonts w:ascii="Courier New" w:eastAsia="Times New Roman" w:hAnsi="Courier New" w:cs="Courier New"/>
              </w:rPr>
              <w:t> ЗК РФ,</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собственники земельных участков</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и лица, не являющиеся </w:t>
            </w:r>
            <w:proofErr w:type="spellStart"/>
            <w:proofErr w:type="gramStart"/>
            <w:r w:rsidRPr="00E53E62">
              <w:rPr>
                <w:rFonts w:ascii="Courier New" w:eastAsia="Times New Roman" w:hAnsi="Courier New" w:cs="Courier New"/>
              </w:rPr>
              <w:t>собствен</w:t>
            </w:r>
            <w:proofErr w:type="spellEnd"/>
            <w:proofErr w:type="gram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никами</w:t>
            </w:r>
            <w:proofErr w:type="spellEnd"/>
            <w:r w:rsidRPr="00E53E62">
              <w:rPr>
                <w:rFonts w:ascii="Courier New" w:eastAsia="Times New Roman" w:hAnsi="Courier New" w:cs="Courier New"/>
              </w:rPr>
              <w:t xml:space="preserve"> земельных участков, обязаны сохранять межевые, геодезические и другие специальные знаки, установленные </w:t>
            </w:r>
            <w:proofErr w:type="gramStart"/>
            <w:r w:rsidRPr="00E53E62">
              <w:rPr>
                <w:rFonts w:ascii="Courier New" w:eastAsia="Times New Roman" w:hAnsi="Courier New" w:cs="Courier New"/>
              </w:rPr>
              <w:t>на</w:t>
            </w:r>
            <w:proofErr w:type="gramEnd"/>
            <w:r w:rsidRPr="00E53E62">
              <w:rPr>
                <w:rFonts w:ascii="Courier New" w:eastAsia="Times New Roman" w:hAnsi="Courier New" w:cs="Courier New"/>
              </w:rPr>
              <w:t xml:space="preserve"> земельных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gramStart"/>
            <w:r w:rsidRPr="00E53E62">
              <w:rPr>
                <w:rFonts w:ascii="Courier New" w:eastAsia="Times New Roman" w:hAnsi="Courier New" w:cs="Courier New"/>
              </w:rPr>
              <w:t>участках</w:t>
            </w:r>
            <w:proofErr w:type="gramEnd"/>
            <w:r w:rsidRPr="00E53E62">
              <w:rPr>
                <w:rFonts w:ascii="Courier New" w:eastAsia="Times New Roman" w:hAnsi="Courier New" w:cs="Courier New"/>
              </w:rPr>
              <w:t xml:space="preserve"> в соответствии с </w:t>
            </w:r>
            <w:proofErr w:type="spellStart"/>
            <w:r w:rsidRPr="00E53E62">
              <w:rPr>
                <w:rFonts w:ascii="Courier New" w:eastAsia="Times New Roman" w:hAnsi="Courier New" w:cs="Courier New"/>
              </w:rPr>
              <w:t>зако</w:t>
            </w:r>
            <w:proofErr w:type="spellEnd"/>
            <w:r w:rsidRPr="00E53E62">
              <w:rPr>
                <w:rFonts w:ascii="Courier New" w:eastAsia="Times New Roman" w:hAnsi="Courier New" w:cs="Courier New"/>
              </w:rPr>
              <w:t>-</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spellStart"/>
            <w:r w:rsidRPr="00E53E62">
              <w:rPr>
                <w:rFonts w:ascii="Courier New" w:eastAsia="Times New Roman" w:hAnsi="Courier New" w:cs="Courier New"/>
              </w:rPr>
              <w:t>нодательством</w:t>
            </w:r>
            <w:proofErr w:type="spellEnd"/>
            <w:r w:rsidRPr="00E53E62">
              <w:rPr>
                <w:rFonts w:ascii="Courier New" w:eastAsia="Times New Roman" w:hAnsi="Courier New" w:cs="Courier New"/>
              </w:rPr>
              <w:t>.</w:t>
            </w:r>
          </w:p>
        </w:tc>
      </w:tr>
      <w:tr w:rsidR="00D47539" w:rsidRPr="00E53E62" w:rsidTr="009F4C15">
        <w:trPr>
          <w:trHeight w:val="18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44.</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работ по сохранению,</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уходу и содержанию зеленых насаждений на территории предприятия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 </w:t>
            </w:r>
            <w:r w:rsidRPr="00E53E62">
              <w:rPr>
                <w:rFonts w:ascii="Courier New" w:eastAsia="Times New Roman" w:hAnsi="Courier New" w:cs="Courier New"/>
                <w:bdr w:val="none" w:sz="0" w:space="0" w:color="auto" w:frame="1"/>
              </w:rPr>
              <w:t>п. 3.2</w:t>
            </w:r>
            <w:r w:rsidRPr="00E53E62">
              <w:rPr>
                <w:rFonts w:ascii="Courier New" w:eastAsia="Times New Roman" w:hAnsi="Courier New" w:cs="Courier New"/>
              </w:rPr>
              <w:t> Правил</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пользования зеленым фондом поселений в РТ, администрации предприятий, организаций и учреждений</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независимо от формы собственности и ведомственной принадлежности обеспечивают содержание, охрану и воспроизводство зеленых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насаждений</w:t>
            </w:r>
          </w:p>
        </w:tc>
      </w:tr>
      <w:tr w:rsidR="00D47539" w:rsidRPr="00E53E62" w:rsidTr="009F4C15">
        <w:trPr>
          <w:trHeight w:val="4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45.</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регулярной уборки тер-</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roofErr w:type="spellStart"/>
            <w:r w:rsidRPr="00E53E62">
              <w:rPr>
                <w:rFonts w:ascii="Courier New" w:eastAsia="Times New Roman" w:hAnsi="Courier New" w:cs="Courier New"/>
                <w:color w:val="000000"/>
              </w:rPr>
              <w:t>ритории</w:t>
            </w:r>
            <w:proofErr w:type="spellEnd"/>
            <w:r w:rsidRPr="00E53E62">
              <w:rPr>
                <w:rFonts w:ascii="Courier New" w:eastAsia="Times New Roman" w:hAnsi="Courier New" w:cs="Courier New"/>
                <w:color w:val="000000"/>
              </w:rPr>
              <w:t xml:space="preserve"> предприятия</w:t>
            </w:r>
          </w:p>
        </w:tc>
        <w:tc>
          <w:tcPr>
            <w:tcW w:w="4327" w:type="dxa"/>
            <w:vMerge w:val="restart"/>
            <w:tcBorders>
              <w:top w:val="nil"/>
              <w:left w:val="nil"/>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В соответствии с </w:t>
            </w:r>
            <w:r w:rsidRPr="00E53E62">
              <w:rPr>
                <w:rFonts w:ascii="Courier New" w:eastAsia="Times New Roman" w:hAnsi="Courier New" w:cs="Courier New"/>
                <w:bdr w:val="none" w:sz="0" w:space="0" w:color="auto" w:frame="1"/>
              </w:rPr>
              <w:t>п. 5.5</w:t>
            </w:r>
            <w:r w:rsidRPr="00E53E62">
              <w:rPr>
                <w:rFonts w:ascii="Courier New" w:eastAsia="Times New Roman" w:hAnsi="Courier New" w:cs="Courier New"/>
              </w:rPr>
              <w:t> Правил</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пользования зеленым фондом поселений в РТ, изъятие, пересадка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зеленых насаждений или компенсационное озеленение производится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gramStart"/>
            <w:r w:rsidRPr="00E53E62">
              <w:rPr>
                <w:rFonts w:ascii="Courier New" w:eastAsia="Times New Roman" w:hAnsi="Courier New" w:cs="Courier New"/>
              </w:rPr>
              <w:t xml:space="preserve">силами и средствами </w:t>
            </w:r>
            <w:proofErr w:type="spellStart"/>
            <w:r w:rsidRPr="00E53E62">
              <w:rPr>
                <w:rFonts w:ascii="Courier New" w:eastAsia="Times New Roman" w:hAnsi="Courier New" w:cs="Courier New"/>
              </w:rPr>
              <w:t>испрашивателей</w:t>
            </w:r>
            <w:proofErr w:type="spellEnd"/>
            <w:r w:rsidRPr="00E53E62">
              <w:rPr>
                <w:rFonts w:ascii="Courier New" w:eastAsia="Times New Roman" w:hAnsi="Courier New" w:cs="Courier New"/>
              </w:rPr>
              <w:t xml:space="preserve"> разрешения (предприятий и</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 xml:space="preserve">организаций) либо по договору </w:t>
            </w:r>
            <w:proofErr w:type="gramStart"/>
            <w:r w:rsidRPr="00E53E62">
              <w:rPr>
                <w:rFonts w:ascii="Courier New" w:eastAsia="Times New Roman" w:hAnsi="Courier New" w:cs="Courier New"/>
              </w:rPr>
              <w:t>со</w:t>
            </w:r>
            <w:proofErr w:type="gramEnd"/>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roofErr w:type="gramStart"/>
            <w:r w:rsidRPr="00E53E62">
              <w:rPr>
                <w:rFonts w:ascii="Courier New" w:eastAsia="Times New Roman" w:hAnsi="Courier New" w:cs="Courier New"/>
              </w:rPr>
              <w:t>специализированными</w:t>
            </w:r>
            <w:proofErr w:type="gramEnd"/>
            <w:r w:rsidRPr="00E53E62">
              <w:rPr>
                <w:rFonts w:ascii="Courier New" w:eastAsia="Times New Roman" w:hAnsi="Courier New" w:cs="Courier New"/>
              </w:rPr>
              <w:t xml:space="preserve"> организация-</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r w:rsidRPr="00E53E62">
              <w:rPr>
                <w:rFonts w:ascii="Courier New" w:eastAsia="Times New Roman" w:hAnsi="Courier New" w:cs="Courier New"/>
              </w:rPr>
              <w:t>ми зеленого хозяйства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tc>
      </w:tr>
      <w:tr w:rsidR="00D47539" w:rsidRPr="00E53E62" w:rsidTr="009F4C15">
        <w:trPr>
          <w:trHeight w:val="2000"/>
        </w:trPr>
        <w:tc>
          <w:tcPr>
            <w:tcW w:w="58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46.</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52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Организация компенсационной посадки</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зеленых насаждений в случае их</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санкционированного сноса</w:t>
            </w: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p w:rsidR="00D47539" w:rsidRPr="00E53E62" w:rsidRDefault="00D47539" w:rsidP="009F4C15">
            <w:pPr>
              <w:spacing w:after="0" w:line="240" w:lineRule="auto"/>
              <w:ind w:left="30" w:right="30"/>
              <w:jc w:val="both"/>
              <w:textAlignment w:val="baseline"/>
              <w:rPr>
                <w:rFonts w:ascii="Courier New" w:eastAsia="Times New Roman" w:hAnsi="Courier New" w:cs="Courier New"/>
                <w:color w:val="000000"/>
              </w:rPr>
            </w:pPr>
          </w:p>
        </w:tc>
        <w:tc>
          <w:tcPr>
            <w:tcW w:w="4327" w:type="dxa"/>
            <w:vMerge/>
            <w:tcBorders>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D47539" w:rsidRPr="00E53E62" w:rsidRDefault="00D47539" w:rsidP="009F4C15">
            <w:pPr>
              <w:spacing w:after="0" w:line="240" w:lineRule="auto"/>
              <w:ind w:left="30" w:right="30"/>
              <w:jc w:val="both"/>
              <w:textAlignment w:val="baseline"/>
              <w:rPr>
                <w:rFonts w:ascii="Courier New" w:eastAsia="Times New Roman" w:hAnsi="Courier New" w:cs="Courier New"/>
              </w:rPr>
            </w:pPr>
          </w:p>
        </w:tc>
      </w:tr>
    </w:tbl>
    <w:p w:rsidR="00D47539" w:rsidRPr="00E53E62" w:rsidRDefault="00D47539" w:rsidP="00D47539">
      <w:pPr>
        <w:spacing w:after="0" w:line="240" w:lineRule="auto"/>
        <w:jc w:val="both"/>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&lt;*&gt; Организационные мероприятия должны быть подкреплены соответствующими распорядительными документами</w:t>
      </w:r>
    </w:p>
    <w:p w:rsidR="00D47539" w:rsidRDefault="00D47539" w:rsidP="00D47539">
      <w:pPr>
        <w:spacing w:after="0" w:line="240" w:lineRule="auto"/>
        <w:jc w:val="center"/>
        <w:textAlignment w:val="baseline"/>
        <w:rPr>
          <w:rFonts w:ascii="Courier New" w:eastAsia="Times New Roman" w:hAnsi="Courier New" w:cs="Courier New"/>
          <w:color w:val="000000"/>
        </w:rPr>
      </w:pP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Приложение</w:t>
      </w:r>
      <w:r>
        <w:rPr>
          <w:rFonts w:ascii="Courier New" w:eastAsia="Times New Roman" w:hAnsi="Courier New" w:cs="Courier New"/>
          <w:color w:val="000000"/>
        </w:rPr>
        <w:t>№2</w:t>
      </w: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к постановлению</w:t>
      </w: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главы МО «Хохорск» №1</w:t>
      </w:r>
      <w:r>
        <w:rPr>
          <w:rFonts w:ascii="Courier New" w:eastAsia="Times New Roman" w:hAnsi="Courier New" w:cs="Courier New"/>
          <w:color w:val="000000"/>
        </w:rPr>
        <w:t>37 от 23.08</w:t>
      </w:r>
      <w:r w:rsidRPr="00E53E62">
        <w:rPr>
          <w:rFonts w:ascii="Courier New" w:eastAsia="Times New Roman" w:hAnsi="Courier New" w:cs="Courier New"/>
          <w:color w:val="000000"/>
        </w:rPr>
        <w:t>.2016 г.</w:t>
      </w:r>
    </w:p>
    <w:p w:rsidR="00D47539" w:rsidRPr="00E53E62" w:rsidRDefault="00D47539" w:rsidP="00D47539">
      <w:pPr>
        <w:spacing w:after="0" w:line="240" w:lineRule="auto"/>
        <w:jc w:val="right"/>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t>Порядок</w:t>
      </w: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t xml:space="preserve">оповещения жителей поселения о проведении </w:t>
      </w:r>
      <w:proofErr w:type="spellStart"/>
      <w:r w:rsidRPr="00E53E62">
        <w:rPr>
          <w:rFonts w:ascii="Arial" w:eastAsia="Times New Roman" w:hAnsi="Arial" w:cs="Arial"/>
          <w:b/>
          <w:color w:val="000000"/>
          <w:sz w:val="24"/>
          <w:szCs w:val="24"/>
        </w:rPr>
        <w:t>сельхозработ</w:t>
      </w:r>
      <w:proofErr w:type="spellEnd"/>
      <w:r w:rsidRPr="00E53E62">
        <w:rPr>
          <w:rFonts w:ascii="Arial" w:eastAsia="Times New Roman" w:hAnsi="Arial" w:cs="Arial"/>
          <w:b/>
          <w:color w:val="000000"/>
          <w:sz w:val="24"/>
          <w:szCs w:val="24"/>
        </w:rPr>
        <w:t xml:space="preserve"> по обработке </w:t>
      </w:r>
      <w:proofErr w:type="spellStart"/>
      <w:r w:rsidRPr="00E53E62">
        <w:rPr>
          <w:rFonts w:ascii="Arial" w:eastAsia="Times New Roman" w:hAnsi="Arial" w:cs="Arial"/>
          <w:b/>
          <w:color w:val="000000"/>
          <w:sz w:val="24"/>
          <w:szCs w:val="24"/>
        </w:rPr>
        <w:t>сельхозземель</w:t>
      </w:r>
      <w:proofErr w:type="spellEnd"/>
      <w:r w:rsidRPr="00E53E62">
        <w:rPr>
          <w:rFonts w:ascii="Arial" w:eastAsia="Times New Roman" w:hAnsi="Arial" w:cs="Arial"/>
          <w:b/>
          <w:color w:val="000000"/>
          <w:sz w:val="24"/>
          <w:szCs w:val="24"/>
        </w:rPr>
        <w:t xml:space="preserve"> пестицидами и ядохимикатами</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1. Землепользователи Поселения обязаны заблаговременно не менее чем за 3 рабочих дня до времени начала проведения </w:t>
      </w:r>
      <w:proofErr w:type="spellStart"/>
      <w:r w:rsidRPr="00E53E62">
        <w:rPr>
          <w:rFonts w:ascii="Arial" w:eastAsia="Times New Roman" w:hAnsi="Arial" w:cs="Arial"/>
          <w:color w:val="000000"/>
          <w:sz w:val="24"/>
          <w:szCs w:val="24"/>
        </w:rPr>
        <w:t>сельхозработ</w:t>
      </w:r>
      <w:proofErr w:type="spellEnd"/>
      <w:r w:rsidRPr="00E53E62">
        <w:rPr>
          <w:rFonts w:ascii="Arial" w:eastAsia="Times New Roman" w:hAnsi="Arial" w:cs="Arial"/>
          <w:color w:val="000000"/>
          <w:sz w:val="24"/>
          <w:szCs w:val="24"/>
        </w:rPr>
        <w:t xml:space="preserve"> по обработке </w:t>
      </w:r>
      <w:proofErr w:type="spellStart"/>
      <w:r w:rsidRPr="00E53E62">
        <w:rPr>
          <w:rFonts w:ascii="Arial" w:eastAsia="Times New Roman" w:hAnsi="Arial" w:cs="Arial"/>
          <w:color w:val="000000"/>
          <w:sz w:val="24"/>
          <w:szCs w:val="24"/>
        </w:rPr>
        <w:t>сельхозземель</w:t>
      </w:r>
      <w:proofErr w:type="spellEnd"/>
      <w:r w:rsidRPr="00E53E62">
        <w:rPr>
          <w:rFonts w:ascii="Arial" w:eastAsia="Times New Roman" w:hAnsi="Arial" w:cs="Arial"/>
          <w:color w:val="000000"/>
          <w:sz w:val="24"/>
          <w:szCs w:val="24"/>
        </w:rPr>
        <w:t xml:space="preserve"> пестицидами и ядохимикатами производить оповещение жителей поселения о проведении указанных работ.</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2. Одновременно с подачей соответствующего объявления о предстоящей обработке </w:t>
      </w:r>
      <w:proofErr w:type="spellStart"/>
      <w:r w:rsidRPr="00E53E62">
        <w:rPr>
          <w:rFonts w:ascii="Arial" w:eastAsia="Times New Roman" w:hAnsi="Arial" w:cs="Arial"/>
          <w:color w:val="000000"/>
          <w:sz w:val="24"/>
          <w:szCs w:val="24"/>
        </w:rPr>
        <w:t>сельхозземель</w:t>
      </w:r>
      <w:proofErr w:type="spellEnd"/>
      <w:r w:rsidRPr="00E53E62">
        <w:rPr>
          <w:rFonts w:ascii="Arial" w:eastAsia="Times New Roman" w:hAnsi="Arial" w:cs="Arial"/>
          <w:color w:val="000000"/>
          <w:sz w:val="24"/>
          <w:szCs w:val="24"/>
        </w:rPr>
        <w:t xml:space="preserve"> пестицидами и ядохимикатами землепользователь осуществляет информирование населения о требуемых к соблюдению мерах предосторожности.</w:t>
      </w:r>
    </w:p>
    <w:p w:rsidR="00D47539" w:rsidRPr="00E53E62" w:rsidRDefault="00D47539" w:rsidP="00D47539">
      <w:pPr>
        <w:spacing w:after="0" w:line="240" w:lineRule="auto"/>
        <w:jc w:val="both"/>
        <w:textAlignment w:val="baseline"/>
        <w:rPr>
          <w:rFonts w:ascii="Arial" w:eastAsia="Times New Roman" w:hAnsi="Arial" w:cs="Arial"/>
          <w:sz w:val="24"/>
          <w:szCs w:val="24"/>
        </w:rPr>
      </w:pPr>
      <w:r w:rsidRPr="00E53E62">
        <w:rPr>
          <w:rFonts w:ascii="Arial" w:eastAsia="Times New Roman" w:hAnsi="Arial" w:cs="Arial"/>
          <w:color w:val="000000"/>
          <w:sz w:val="24"/>
          <w:szCs w:val="24"/>
        </w:rPr>
        <w:lastRenderedPageBreak/>
        <w:t xml:space="preserve">3. Оповещение населения о проведении </w:t>
      </w:r>
      <w:proofErr w:type="spellStart"/>
      <w:r w:rsidRPr="00E53E62">
        <w:rPr>
          <w:rFonts w:ascii="Arial" w:eastAsia="Times New Roman" w:hAnsi="Arial" w:cs="Arial"/>
          <w:color w:val="000000"/>
          <w:sz w:val="24"/>
          <w:szCs w:val="24"/>
        </w:rPr>
        <w:t>сельхозработ</w:t>
      </w:r>
      <w:proofErr w:type="spellEnd"/>
      <w:r w:rsidRPr="00E53E62">
        <w:rPr>
          <w:rFonts w:ascii="Arial" w:eastAsia="Times New Roman" w:hAnsi="Arial" w:cs="Arial"/>
          <w:color w:val="000000"/>
          <w:sz w:val="24"/>
          <w:szCs w:val="24"/>
        </w:rPr>
        <w:t xml:space="preserve"> по обработке </w:t>
      </w:r>
      <w:proofErr w:type="spellStart"/>
      <w:r w:rsidRPr="00E53E62">
        <w:rPr>
          <w:rFonts w:ascii="Arial" w:eastAsia="Times New Roman" w:hAnsi="Arial" w:cs="Arial"/>
          <w:color w:val="000000"/>
          <w:sz w:val="24"/>
          <w:szCs w:val="24"/>
        </w:rPr>
        <w:t>сельхозземель</w:t>
      </w:r>
      <w:proofErr w:type="spellEnd"/>
      <w:r w:rsidRPr="00E53E62">
        <w:rPr>
          <w:rFonts w:ascii="Arial" w:eastAsia="Times New Roman" w:hAnsi="Arial" w:cs="Arial"/>
          <w:color w:val="000000"/>
          <w:sz w:val="24"/>
          <w:szCs w:val="24"/>
        </w:rPr>
        <w:t xml:space="preserve">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 а также посредством подачи объявлений в </w:t>
      </w:r>
      <w:hyperlink r:id="rId16" w:tooltip="Средства массовой информации" w:history="1">
        <w:r w:rsidRPr="00E53E62">
          <w:rPr>
            <w:rFonts w:ascii="Arial" w:eastAsia="Times New Roman" w:hAnsi="Arial" w:cs="Arial"/>
            <w:sz w:val="24"/>
            <w:szCs w:val="24"/>
          </w:rPr>
          <w:t>средствах массовой информации</w:t>
        </w:r>
      </w:hyperlink>
      <w:r w:rsidRPr="00E53E62">
        <w:rPr>
          <w:rFonts w:ascii="Arial" w:eastAsia="Times New Roman" w:hAnsi="Arial" w:cs="Arial"/>
          <w:sz w:val="24"/>
          <w:szCs w:val="24"/>
        </w:rPr>
        <w:t>.</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 xml:space="preserve">4. Администрация  поселения осуществляет </w:t>
      </w:r>
      <w:proofErr w:type="gramStart"/>
      <w:r w:rsidRPr="00E53E62">
        <w:rPr>
          <w:rFonts w:ascii="Arial" w:eastAsia="Times New Roman" w:hAnsi="Arial" w:cs="Arial"/>
          <w:color w:val="000000"/>
          <w:sz w:val="24"/>
          <w:szCs w:val="24"/>
        </w:rPr>
        <w:t>контроль за</w:t>
      </w:r>
      <w:proofErr w:type="gramEnd"/>
      <w:r w:rsidRPr="00E53E62">
        <w:rPr>
          <w:rFonts w:ascii="Arial" w:eastAsia="Times New Roman" w:hAnsi="Arial" w:cs="Arial"/>
          <w:color w:val="000000"/>
          <w:sz w:val="24"/>
          <w:szCs w:val="24"/>
        </w:rPr>
        <w:t xml:space="preserve"> проведением оповещения населения поселения землепользователем.</w:t>
      </w:r>
    </w:p>
    <w:p w:rsidR="00D47539" w:rsidRPr="00E53E62" w:rsidRDefault="00D47539" w:rsidP="00D47539">
      <w:pPr>
        <w:spacing w:after="0" w:line="240" w:lineRule="auto"/>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5. Землепользователи Поселения несут ответственность в порядке, предусмотренном действующим законодательством в случае допущения нарушения вышеуказанного Порядка.</w:t>
      </w:r>
    </w:p>
    <w:p w:rsidR="00D47539" w:rsidRPr="00E53E62" w:rsidRDefault="00D47539" w:rsidP="00D47539">
      <w:pPr>
        <w:spacing w:after="0" w:line="240" w:lineRule="auto"/>
        <w:jc w:val="right"/>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right"/>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Приложение</w:t>
      </w:r>
      <w:r>
        <w:rPr>
          <w:rFonts w:ascii="Courier New" w:eastAsia="Times New Roman" w:hAnsi="Courier New" w:cs="Courier New"/>
          <w:color w:val="000000"/>
        </w:rPr>
        <w:t>№3</w:t>
      </w: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к постановлению</w:t>
      </w:r>
    </w:p>
    <w:p w:rsidR="00D47539" w:rsidRPr="00E53E62" w:rsidRDefault="00D47539" w:rsidP="00D47539">
      <w:pPr>
        <w:spacing w:after="0" w:line="240" w:lineRule="auto"/>
        <w:jc w:val="right"/>
        <w:textAlignment w:val="baseline"/>
        <w:rPr>
          <w:rFonts w:ascii="Courier New" w:eastAsia="Times New Roman" w:hAnsi="Courier New" w:cs="Courier New"/>
          <w:color w:val="000000"/>
        </w:rPr>
      </w:pPr>
      <w:r w:rsidRPr="00E53E62">
        <w:rPr>
          <w:rFonts w:ascii="Courier New" w:eastAsia="Times New Roman" w:hAnsi="Courier New" w:cs="Courier New"/>
          <w:color w:val="000000"/>
        </w:rPr>
        <w:t>главы МО «Хохорск» №1</w:t>
      </w:r>
      <w:r>
        <w:rPr>
          <w:rFonts w:ascii="Courier New" w:eastAsia="Times New Roman" w:hAnsi="Courier New" w:cs="Courier New"/>
          <w:color w:val="000000"/>
        </w:rPr>
        <w:t>37 от 23.08</w:t>
      </w:r>
      <w:r w:rsidRPr="00E53E62">
        <w:rPr>
          <w:rFonts w:ascii="Courier New" w:eastAsia="Times New Roman" w:hAnsi="Courier New" w:cs="Courier New"/>
          <w:color w:val="000000"/>
        </w:rPr>
        <w:t>.2016 г.</w:t>
      </w:r>
    </w:p>
    <w:p w:rsidR="00D47539" w:rsidRPr="00E53E62" w:rsidRDefault="00D47539" w:rsidP="00D47539">
      <w:pPr>
        <w:spacing w:after="0" w:line="240" w:lineRule="auto"/>
        <w:jc w:val="right"/>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right"/>
        <w:textAlignment w:val="baseline"/>
        <w:rPr>
          <w:rFonts w:ascii="Arial" w:eastAsia="Times New Roman" w:hAnsi="Arial" w:cs="Arial"/>
          <w:color w:val="000000"/>
          <w:sz w:val="24"/>
          <w:szCs w:val="24"/>
        </w:rPr>
      </w:pP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t>Состав</w:t>
      </w:r>
    </w:p>
    <w:p w:rsidR="00D47539" w:rsidRPr="00E53E62" w:rsidRDefault="00D47539" w:rsidP="00D47539">
      <w:pPr>
        <w:spacing w:after="0" w:line="240" w:lineRule="auto"/>
        <w:jc w:val="center"/>
        <w:textAlignment w:val="baseline"/>
        <w:rPr>
          <w:rFonts w:ascii="Arial" w:eastAsia="Times New Roman" w:hAnsi="Arial" w:cs="Arial"/>
          <w:b/>
          <w:color w:val="000000"/>
          <w:sz w:val="24"/>
          <w:szCs w:val="24"/>
        </w:rPr>
      </w:pPr>
      <w:r w:rsidRPr="00E53E62">
        <w:rPr>
          <w:rFonts w:ascii="Arial" w:eastAsia="Times New Roman" w:hAnsi="Arial" w:cs="Arial"/>
          <w:b/>
          <w:color w:val="000000"/>
          <w:sz w:val="24"/>
          <w:szCs w:val="24"/>
        </w:rPr>
        <w:t xml:space="preserve">Комиссии по осуществлению земельного </w:t>
      </w:r>
      <w:proofErr w:type="gramStart"/>
      <w:r w:rsidRPr="00E53E62">
        <w:rPr>
          <w:rFonts w:ascii="Arial" w:eastAsia="Times New Roman" w:hAnsi="Arial" w:cs="Arial"/>
          <w:b/>
          <w:color w:val="000000"/>
          <w:sz w:val="24"/>
          <w:szCs w:val="24"/>
        </w:rPr>
        <w:t>контроля за</w:t>
      </w:r>
      <w:proofErr w:type="gramEnd"/>
      <w:r w:rsidRPr="00E53E62">
        <w:rPr>
          <w:rFonts w:ascii="Arial" w:eastAsia="Times New Roman" w:hAnsi="Arial" w:cs="Arial"/>
          <w:b/>
          <w:color w:val="000000"/>
          <w:sz w:val="24"/>
          <w:szCs w:val="24"/>
        </w:rPr>
        <w:t xml:space="preserve"> использованием земель сельскохозяйственного назначения на территории поселения</w:t>
      </w:r>
    </w:p>
    <w:tbl>
      <w:tblPr>
        <w:tblpPr w:leftFromText="180" w:rightFromText="180" w:vertAnchor="text" w:tblpY="1"/>
        <w:tblOverlap w:val="never"/>
        <w:tblW w:w="5336" w:type="dxa"/>
        <w:tblInd w:w="108" w:type="dxa"/>
        <w:shd w:val="clear" w:color="auto" w:fill="FFFFFF"/>
        <w:tblCellMar>
          <w:left w:w="0" w:type="dxa"/>
          <w:right w:w="0" w:type="dxa"/>
        </w:tblCellMar>
        <w:tblLook w:val="04A0"/>
      </w:tblPr>
      <w:tblGrid>
        <w:gridCol w:w="5336"/>
      </w:tblGrid>
      <w:tr w:rsidR="00D47539" w:rsidRPr="00E53E62" w:rsidTr="009F4C15">
        <w:tc>
          <w:tcPr>
            <w:tcW w:w="5336" w:type="dxa"/>
            <w:tcBorders>
              <w:top w:val="nil"/>
              <w:left w:val="nil"/>
              <w:bottom w:val="nil"/>
              <w:right w:val="nil"/>
            </w:tcBorders>
            <w:shd w:val="clear" w:color="auto" w:fill="auto"/>
            <w:tcMar>
              <w:top w:w="0" w:type="dxa"/>
              <w:left w:w="108" w:type="dxa"/>
              <w:bottom w:w="0" w:type="dxa"/>
              <w:right w:w="108" w:type="dxa"/>
            </w:tcMar>
            <w:vAlign w:val="bottom"/>
            <w:hideMark/>
          </w:tcPr>
          <w:p w:rsidR="00D47539" w:rsidRPr="00E53E62" w:rsidRDefault="00D47539" w:rsidP="009F4C15">
            <w:pPr>
              <w:spacing w:after="0" w:line="240" w:lineRule="auto"/>
              <w:ind w:left="30" w:right="30"/>
              <w:jc w:val="both"/>
              <w:textAlignment w:val="baseline"/>
              <w:rPr>
                <w:rFonts w:ascii="Arial" w:eastAsia="Times New Roman" w:hAnsi="Arial" w:cs="Arial"/>
                <w:color w:val="000000"/>
                <w:sz w:val="24"/>
                <w:szCs w:val="24"/>
              </w:rPr>
            </w:pPr>
          </w:p>
          <w:p w:rsidR="00D47539" w:rsidRPr="00E53E62" w:rsidRDefault="00D47539" w:rsidP="009F4C15">
            <w:pPr>
              <w:spacing w:after="0" w:line="240" w:lineRule="auto"/>
              <w:ind w:right="30"/>
              <w:jc w:val="both"/>
              <w:textAlignment w:val="baseline"/>
              <w:rPr>
                <w:rFonts w:ascii="Arial" w:eastAsia="Times New Roman" w:hAnsi="Arial" w:cs="Arial"/>
                <w:color w:val="000000"/>
                <w:sz w:val="24"/>
                <w:szCs w:val="24"/>
              </w:rPr>
            </w:pPr>
            <w:r w:rsidRPr="00E53E62">
              <w:rPr>
                <w:rFonts w:ascii="Arial" w:eastAsia="Times New Roman" w:hAnsi="Arial" w:cs="Arial"/>
                <w:color w:val="000000"/>
                <w:sz w:val="24"/>
                <w:szCs w:val="24"/>
              </w:rPr>
              <w:t>Председатель комиссии:</w:t>
            </w:r>
          </w:p>
          <w:p w:rsidR="00D47539" w:rsidRPr="00E53E62" w:rsidRDefault="00D47539" w:rsidP="009F4C15">
            <w:pPr>
              <w:spacing w:after="0" w:line="240" w:lineRule="auto"/>
              <w:ind w:left="30" w:right="30"/>
              <w:jc w:val="both"/>
              <w:textAlignment w:val="baseline"/>
              <w:rPr>
                <w:rFonts w:ascii="Arial" w:eastAsia="Times New Roman" w:hAnsi="Arial" w:cs="Arial"/>
                <w:color w:val="000000"/>
                <w:sz w:val="24"/>
                <w:szCs w:val="24"/>
              </w:rPr>
            </w:pPr>
            <w:proofErr w:type="spellStart"/>
            <w:r w:rsidRPr="00E53E62">
              <w:rPr>
                <w:rFonts w:ascii="Arial" w:eastAsia="Times New Roman" w:hAnsi="Arial" w:cs="Arial"/>
                <w:color w:val="000000"/>
                <w:sz w:val="24"/>
                <w:szCs w:val="24"/>
              </w:rPr>
              <w:t>Улаханова</w:t>
            </w:r>
            <w:proofErr w:type="spellEnd"/>
            <w:r w:rsidRPr="00E53E62">
              <w:rPr>
                <w:rFonts w:ascii="Arial" w:eastAsia="Times New Roman" w:hAnsi="Arial" w:cs="Arial"/>
                <w:color w:val="000000"/>
                <w:sz w:val="24"/>
                <w:szCs w:val="24"/>
              </w:rPr>
              <w:t xml:space="preserve"> Анна Иннокентьевна</w:t>
            </w:r>
          </w:p>
        </w:tc>
      </w:tr>
    </w:tbl>
    <w:p w:rsidR="00D47539" w:rsidRPr="00E53E62" w:rsidRDefault="00D47539" w:rsidP="00D47539">
      <w:pPr>
        <w:spacing w:after="0"/>
        <w:jc w:val="both"/>
        <w:rPr>
          <w:rFonts w:ascii="Arial" w:hAnsi="Arial" w:cs="Arial"/>
          <w:sz w:val="24"/>
          <w:szCs w:val="24"/>
        </w:rPr>
      </w:pPr>
    </w:p>
    <w:p w:rsidR="00D47539" w:rsidRPr="00E53E62" w:rsidRDefault="00D47539" w:rsidP="00D47539">
      <w:pPr>
        <w:spacing w:after="0"/>
        <w:jc w:val="both"/>
        <w:rPr>
          <w:rFonts w:ascii="Arial" w:hAnsi="Arial" w:cs="Arial"/>
          <w:sz w:val="24"/>
          <w:szCs w:val="24"/>
        </w:rPr>
      </w:pPr>
      <w:r w:rsidRPr="00E53E62">
        <w:rPr>
          <w:rFonts w:ascii="Arial" w:hAnsi="Arial" w:cs="Arial"/>
          <w:sz w:val="24"/>
          <w:szCs w:val="24"/>
        </w:rPr>
        <w:t xml:space="preserve">Глава МО «Хохорск» </w:t>
      </w:r>
    </w:p>
    <w:p w:rsidR="00D47539" w:rsidRPr="00E53E62" w:rsidRDefault="00D47539" w:rsidP="00D47539">
      <w:pPr>
        <w:spacing w:after="0"/>
        <w:jc w:val="both"/>
        <w:rPr>
          <w:rFonts w:ascii="Arial" w:hAnsi="Arial" w:cs="Arial"/>
          <w:sz w:val="24"/>
          <w:szCs w:val="24"/>
        </w:rPr>
      </w:pPr>
    </w:p>
    <w:p w:rsidR="00D47539" w:rsidRPr="00E53E62" w:rsidRDefault="00D47539" w:rsidP="00D47539">
      <w:pPr>
        <w:tabs>
          <w:tab w:val="left" w:pos="5655"/>
        </w:tabs>
        <w:spacing w:after="0"/>
        <w:jc w:val="both"/>
        <w:rPr>
          <w:rFonts w:ascii="Arial" w:hAnsi="Arial" w:cs="Arial"/>
          <w:sz w:val="24"/>
          <w:szCs w:val="24"/>
        </w:rPr>
      </w:pPr>
    </w:p>
    <w:p w:rsidR="00D47539" w:rsidRPr="00E53E62" w:rsidRDefault="00D47539" w:rsidP="00D47539">
      <w:pPr>
        <w:tabs>
          <w:tab w:val="left" w:pos="5655"/>
        </w:tabs>
        <w:spacing w:after="0"/>
        <w:jc w:val="both"/>
        <w:rPr>
          <w:rFonts w:ascii="Arial" w:hAnsi="Arial" w:cs="Arial"/>
          <w:sz w:val="24"/>
          <w:szCs w:val="24"/>
        </w:rPr>
      </w:pPr>
      <w:r w:rsidRPr="00E53E62">
        <w:rPr>
          <w:rFonts w:ascii="Arial" w:hAnsi="Arial" w:cs="Arial"/>
          <w:sz w:val="24"/>
          <w:szCs w:val="24"/>
        </w:rPr>
        <w:t xml:space="preserve"> Секретарь комиссии                        </w:t>
      </w:r>
      <w:r>
        <w:rPr>
          <w:rFonts w:ascii="Arial" w:hAnsi="Arial" w:cs="Arial"/>
          <w:sz w:val="24"/>
          <w:szCs w:val="24"/>
        </w:rPr>
        <w:t xml:space="preserve">                     </w:t>
      </w:r>
      <w:r w:rsidRPr="00E53E62">
        <w:rPr>
          <w:rFonts w:ascii="Arial" w:hAnsi="Arial" w:cs="Arial"/>
          <w:sz w:val="24"/>
          <w:szCs w:val="24"/>
        </w:rPr>
        <w:t xml:space="preserve"> Специалист по ЖКХ, земельным и </w:t>
      </w:r>
    </w:p>
    <w:p w:rsidR="00D47539" w:rsidRPr="00E53E62" w:rsidRDefault="00D47539" w:rsidP="00D47539">
      <w:pPr>
        <w:spacing w:after="0"/>
        <w:jc w:val="both"/>
        <w:rPr>
          <w:rFonts w:ascii="Arial" w:hAnsi="Arial" w:cs="Arial"/>
          <w:sz w:val="24"/>
          <w:szCs w:val="24"/>
        </w:rPr>
      </w:pPr>
      <w:proofErr w:type="spellStart"/>
      <w:r w:rsidRPr="00E53E62">
        <w:rPr>
          <w:rFonts w:ascii="Arial" w:hAnsi="Arial" w:cs="Arial"/>
          <w:sz w:val="24"/>
          <w:szCs w:val="24"/>
        </w:rPr>
        <w:t>Ангаткина</w:t>
      </w:r>
      <w:proofErr w:type="spellEnd"/>
      <w:r w:rsidRPr="00E53E62">
        <w:rPr>
          <w:rFonts w:ascii="Arial" w:hAnsi="Arial" w:cs="Arial"/>
          <w:sz w:val="24"/>
          <w:szCs w:val="24"/>
        </w:rPr>
        <w:t xml:space="preserve"> Ирина </w:t>
      </w:r>
      <w:proofErr w:type="spellStart"/>
      <w:r w:rsidRPr="00E53E62">
        <w:rPr>
          <w:rFonts w:ascii="Arial" w:hAnsi="Arial" w:cs="Arial"/>
          <w:sz w:val="24"/>
          <w:szCs w:val="24"/>
        </w:rPr>
        <w:t>Карповна</w:t>
      </w:r>
      <w:proofErr w:type="spellEnd"/>
      <w:r w:rsidRPr="00E53E62">
        <w:rPr>
          <w:rFonts w:ascii="Arial" w:hAnsi="Arial" w:cs="Arial"/>
          <w:sz w:val="24"/>
          <w:szCs w:val="24"/>
        </w:rPr>
        <w:t xml:space="preserve">          </w:t>
      </w:r>
      <w:r>
        <w:rPr>
          <w:rFonts w:ascii="Arial" w:hAnsi="Arial" w:cs="Arial"/>
          <w:sz w:val="24"/>
          <w:szCs w:val="24"/>
        </w:rPr>
        <w:t xml:space="preserve">                           </w:t>
      </w:r>
      <w:r w:rsidRPr="00E53E62">
        <w:rPr>
          <w:rFonts w:ascii="Arial" w:hAnsi="Arial" w:cs="Arial"/>
          <w:sz w:val="24"/>
          <w:szCs w:val="24"/>
        </w:rPr>
        <w:t xml:space="preserve"> имущественным вопросам</w:t>
      </w:r>
    </w:p>
    <w:p w:rsidR="00D47539" w:rsidRPr="00E53E62" w:rsidRDefault="00D47539" w:rsidP="00D47539">
      <w:pPr>
        <w:tabs>
          <w:tab w:val="left" w:pos="5655"/>
        </w:tabs>
        <w:spacing w:after="0"/>
        <w:jc w:val="both"/>
        <w:rPr>
          <w:rFonts w:ascii="Arial" w:hAnsi="Arial" w:cs="Arial"/>
          <w:sz w:val="24"/>
          <w:szCs w:val="24"/>
        </w:rPr>
      </w:pPr>
    </w:p>
    <w:p w:rsidR="00D47539" w:rsidRPr="00E53E62" w:rsidRDefault="00D47539" w:rsidP="00D47539">
      <w:pPr>
        <w:tabs>
          <w:tab w:val="left" w:pos="5655"/>
        </w:tabs>
        <w:spacing w:after="0"/>
        <w:jc w:val="both"/>
        <w:rPr>
          <w:rFonts w:ascii="Arial" w:hAnsi="Arial" w:cs="Arial"/>
          <w:sz w:val="24"/>
          <w:szCs w:val="24"/>
        </w:rPr>
      </w:pPr>
      <w:r w:rsidRPr="00E53E62">
        <w:rPr>
          <w:rFonts w:ascii="Arial" w:hAnsi="Arial" w:cs="Arial"/>
          <w:sz w:val="24"/>
          <w:szCs w:val="24"/>
        </w:rPr>
        <w:t xml:space="preserve">Члены комиссии                                                              </w:t>
      </w:r>
    </w:p>
    <w:p w:rsidR="00D47539" w:rsidRPr="00E53E62" w:rsidRDefault="00D47539" w:rsidP="00D47539">
      <w:pPr>
        <w:tabs>
          <w:tab w:val="left" w:pos="5655"/>
        </w:tabs>
        <w:spacing w:after="0"/>
        <w:jc w:val="both"/>
        <w:rPr>
          <w:rFonts w:ascii="Arial" w:hAnsi="Arial" w:cs="Arial"/>
          <w:sz w:val="24"/>
          <w:szCs w:val="24"/>
        </w:rPr>
      </w:pPr>
      <w:proofErr w:type="spellStart"/>
      <w:r w:rsidRPr="00E53E62">
        <w:rPr>
          <w:rFonts w:ascii="Arial" w:hAnsi="Arial" w:cs="Arial"/>
          <w:sz w:val="24"/>
          <w:szCs w:val="24"/>
        </w:rPr>
        <w:t>Ангаткина</w:t>
      </w:r>
      <w:proofErr w:type="spellEnd"/>
      <w:r w:rsidRPr="00E53E62">
        <w:rPr>
          <w:rFonts w:ascii="Arial" w:hAnsi="Arial" w:cs="Arial"/>
          <w:sz w:val="24"/>
          <w:szCs w:val="24"/>
        </w:rPr>
        <w:t xml:space="preserve"> Светлана Владимировна </w:t>
      </w:r>
      <w:r>
        <w:rPr>
          <w:rFonts w:ascii="Arial" w:hAnsi="Arial" w:cs="Arial"/>
          <w:sz w:val="24"/>
          <w:szCs w:val="24"/>
        </w:rPr>
        <w:t xml:space="preserve">                  </w:t>
      </w:r>
      <w:r w:rsidRPr="00E53E62">
        <w:rPr>
          <w:rFonts w:ascii="Arial" w:hAnsi="Arial" w:cs="Arial"/>
          <w:sz w:val="24"/>
          <w:szCs w:val="24"/>
        </w:rPr>
        <w:t xml:space="preserve"> Заместитель главы администрации                         </w:t>
      </w:r>
    </w:p>
    <w:p w:rsidR="00D47539" w:rsidRPr="00E53E62" w:rsidRDefault="00D47539" w:rsidP="00D47539">
      <w:pPr>
        <w:jc w:val="both"/>
        <w:rPr>
          <w:rFonts w:ascii="Arial" w:hAnsi="Arial" w:cs="Arial"/>
        </w:rPr>
      </w:pPr>
    </w:p>
    <w:p w:rsidR="00D47539" w:rsidRDefault="00D47539" w:rsidP="00D47539">
      <w:pPr>
        <w:rPr>
          <w:rFonts w:ascii="Arial" w:hAnsi="Arial" w:cs="Arial"/>
          <w:color w:val="FF0000"/>
        </w:rPr>
      </w:pPr>
    </w:p>
    <w:p w:rsidR="004F42D5" w:rsidRDefault="004F42D5"/>
    <w:sectPr w:rsidR="004F42D5" w:rsidSect="00A15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76586D12"/>
    <w:name w:val="WW8Num11"/>
    <w:lvl w:ilvl="0">
      <w:start w:val="1"/>
      <w:numFmt w:val="decimal"/>
      <w:lvlText w:val="%1."/>
      <w:lvlJc w:val="left"/>
      <w:pPr>
        <w:tabs>
          <w:tab w:val="num" w:pos="0"/>
        </w:tabs>
        <w:ind w:left="720" w:hanging="360"/>
      </w:pPr>
      <w:rPr>
        <w:rFonts w:cs="Times New Roman"/>
        <w:sz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D04A7"/>
    <w:multiLevelType w:val="hybridMultilevel"/>
    <w:tmpl w:val="65FA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23470472"/>
    <w:multiLevelType w:val="hybridMultilevel"/>
    <w:tmpl w:val="6CCC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F1ED9"/>
    <w:multiLevelType w:val="hybridMultilevel"/>
    <w:tmpl w:val="2336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ED5EA0"/>
    <w:multiLevelType w:val="hybridMultilevel"/>
    <w:tmpl w:val="D7E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1E2634"/>
    <w:multiLevelType w:val="hybridMultilevel"/>
    <w:tmpl w:val="849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FB56C5"/>
    <w:multiLevelType w:val="multilevel"/>
    <w:tmpl w:val="04E2A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0F3690"/>
    <w:multiLevelType w:val="hybridMultilevel"/>
    <w:tmpl w:val="E31C6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35CC9"/>
    <w:multiLevelType w:val="hybridMultilevel"/>
    <w:tmpl w:val="143CAF5E"/>
    <w:lvl w:ilvl="0" w:tplc="60D8B460">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2">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013275"/>
    <w:multiLevelType w:val="hybridMultilevel"/>
    <w:tmpl w:val="BA50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7F1CF9"/>
    <w:multiLevelType w:val="hybridMultilevel"/>
    <w:tmpl w:val="F75E7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D45E93"/>
    <w:multiLevelType w:val="hybridMultilevel"/>
    <w:tmpl w:val="0208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192C9A"/>
    <w:multiLevelType w:val="hybridMultilevel"/>
    <w:tmpl w:val="7108D0D4"/>
    <w:lvl w:ilvl="0" w:tplc="5AA27BF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3F5669"/>
    <w:multiLevelType w:val="hybridMultilevel"/>
    <w:tmpl w:val="6710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71248D"/>
    <w:multiLevelType w:val="hybridMultilevel"/>
    <w:tmpl w:val="F338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20"/>
  </w:num>
  <w:num w:numId="5">
    <w:abstractNumId w:val="5"/>
  </w:num>
  <w:num w:numId="6">
    <w:abstractNumId w:val="31"/>
  </w:num>
  <w:num w:numId="7">
    <w:abstractNumId w:val="2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0"/>
  </w:num>
  <w:num w:numId="12">
    <w:abstractNumId w:val="26"/>
  </w:num>
  <w:num w:numId="13">
    <w:abstractNumId w:val="7"/>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0"/>
  </w:num>
  <w:num w:numId="21">
    <w:abstractNumId w:val="4"/>
  </w:num>
  <w:num w:numId="22">
    <w:abstractNumId w:val="27"/>
  </w:num>
  <w:num w:numId="23">
    <w:abstractNumId w:val="30"/>
  </w:num>
  <w:num w:numId="24">
    <w:abstractNumId w:val="8"/>
  </w:num>
  <w:num w:numId="25">
    <w:abstractNumId w:val="6"/>
  </w:num>
  <w:num w:numId="26">
    <w:abstractNumId w:val="18"/>
  </w:num>
  <w:num w:numId="27">
    <w:abstractNumId w:val="29"/>
  </w:num>
  <w:num w:numId="28">
    <w:abstractNumId w:val="25"/>
  </w:num>
  <w:num w:numId="29">
    <w:abstractNumId w:val="13"/>
  </w:num>
  <w:num w:numId="30">
    <w:abstractNumId w:val="11"/>
  </w:num>
  <w:num w:numId="31">
    <w:abstractNumId w:val="1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65BD6"/>
    <w:rsid w:val="004F42D5"/>
    <w:rsid w:val="00A1508C"/>
    <w:rsid w:val="00D47539"/>
    <w:rsid w:val="00D65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8C"/>
  </w:style>
  <w:style w:type="paragraph" w:styleId="1">
    <w:name w:val="heading 1"/>
    <w:basedOn w:val="a"/>
    <w:next w:val="a"/>
    <w:link w:val="10"/>
    <w:uiPriority w:val="99"/>
    <w:qFormat/>
    <w:rsid w:val="00D47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7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75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D475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D475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475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4753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B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65BD6"/>
    <w:rPr>
      <w:color w:val="0000FF"/>
      <w:u w:val="single"/>
    </w:rPr>
  </w:style>
  <w:style w:type="character" w:customStyle="1" w:styleId="10">
    <w:name w:val="Заголовок 1 Знак"/>
    <w:basedOn w:val="a0"/>
    <w:link w:val="1"/>
    <w:uiPriority w:val="99"/>
    <w:rsid w:val="00D475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475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475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475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D475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475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47539"/>
    <w:rPr>
      <w:rFonts w:asciiTheme="majorHAnsi" w:eastAsiaTheme="majorEastAsia" w:hAnsiTheme="majorHAnsi" w:cstheme="majorBidi"/>
      <w:i/>
      <w:iCs/>
      <w:color w:val="404040" w:themeColor="text1" w:themeTint="BF"/>
    </w:rPr>
  </w:style>
  <w:style w:type="paragraph" w:styleId="21">
    <w:name w:val="Body Text 2"/>
    <w:basedOn w:val="a"/>
    <w:link w:val="22"/>
    <w:uiPriority w:val="99"/>
    <w:unhideWhenUsed/>
    <w:rsid w:val="00D47539"/>
    <w:pPr>
      <w:spacing w:after="120" w:line="480" w:lineRule="auto"/>
    </w:pPr>
  </w:style>
  <w:style w:type="character" w:customStyle="1" w:styleId="22">
    <w:name w:val="Основной текст 2 Знак"/>
    <w:basedOn w:val="a0"/>
    <w:link w:val="21"/>
    <w:uiPriority w:val="99"/>
    <w:rsid w:val="00D47539"/>
  </w:style>
  <w:style w:type="paragraph" w:styleId="a5">
    <w:name w:val="Body Text"/>
    <w:basedOn w:val="a"/>
    <w:link w:val="a6"/>
    <w:uiPriority w:val="99"/>
    <w:unhideWhenUsed/>
    <w:rsid w:val="00D47539"/>
    <w:pPr>
      <w:spacing w:after="120"/>
    </w:pPr>
  </w:style>
  <w:style w:type="character" w:customStyle="1" w:styleId="a6">
    <w:name w:val="Основной текст Знак"/>
    <w:basedOn w:val="a0"/>
    <w:link w:val="a5"/>
    <w:uiPriority w:val="99"/>
    <w:rsid w:val="00D47539"/>
  </w:style>
  <w:style w:type="table" w:styleId="a7">
    <w:name w:val="Table Grid"/>
    <w:basedOn w:val="a1"/>
    <w:uiPriority w:val="99"/>
    <w:rsid w:val="00D47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D47539"/>
    <w:pPr>
      <w:spacing w:after="120"/>
      <w:ind w:left="283"/>
    </w:pPr>
  </w:style>
  <w:style w:type="character" w:customStyle="1" w:styleId="a9">
    <w:name w:val="Основной текст с отступом Знак"/>
    <w:basedOn w:val="a0"/>
    <w:link w:val="a8"/>
    <w:uiPriority w:val="99"/>
    <w:semiHidden/>
    <w:rsid w:val="00D47539"/>
  </w:style>
  <w:style w:type="paragraph" w:styleId="aa">
    <w:name w:val="No Spacing"/>
    <w:link w:val="ab"/>
    <w:qFormat/>
    <w:rsid w:val="00D47539"/>
    <w:pPr>
      <w:spacing w:after="0" w:line="240" w:lineRule="auto"/>
    </w:pPr>
    <w:rPr>
      <w:rFonts w:ascii="Calibri" w:eastAsia="Calibri" w:hAnsi="Calibri" w:cs="Times New Roman"/>
      <w:sz w:val="28"/>
      <w:szCs w:val="28"/>
      <w:lang w:eastAsia="en-US"/>
    </w:rPr>
  </w:style>
  <w:style w:type="paragraph" w:styleId="ac">
    <w:name w:val="Title"/>
    <w:basedOn w:val="a"/>
    <w:link w:val="ad"/>
    <w:uiPriority w:val="10"/>
    <w:qFormat/>
    <w:rsid w:val="00D47539"/>
    <w:pPr>
      <w:spacing w:after="0" w:line="240" w:lineRule="auto"/>
      <w:jc w:val="center"/>
    </w:pPr>
    <w:rPr>
      <w:rFonts w:ascii="Cambria" w:eastAsia="Times New Roman" w:hAnsi="Cambria" w:cs="Times New Roman"/>
      <w:b/>
      <w:bCs/>
      <w:kern w:val="28"/>
      <w:sz w:val="32"/>
      <w:szCs w:val="32"/>
    </w:rPr>
  </w:style>
  <w:style w:type="character" w:customStyle="1" w:styleId="ad">
    <w:name w:val="Название Знак"/>
    <w:basedOn w:val="a0"/>
    <w:link w:val="ac"/>
    <w:uiPriority w:val="10"/>
    <w:rsid w:val="00D47539"/>
    <w:rPr>
      <w:rFonts w:ascii="Cambria" w:eastAsia="Times New Roman" w:hAnsi="Cambria" w:cs="Times New Roman"/>
      <w:b/>
      <w:bCs/>
      <w:kern w:val="28"/>
      <w:sz w:val="32"/>
      <w:szCs w:val="32"/>
    </w:rPr>
  </w:style>
  <w:style w:type="paragraph" w:customStyle="1" w:styleId="ConsPlusTitle">
    <w:name w:val="ConsPlusTitle"/>
    <w:uiPriority w:val="99"/>
    <w:rsid w:val="00D4753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D4753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D47539"/>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D47539"/>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e">
    <w:name w:val="Гипертекстовая ссылка"/>
    <w:rsid w:val="00D47539"/>
    <w:rPr>
      <w:color w:val="106BBE"/>
    </w:rPr>
  </w:style>
  <w:style w:type="paragraph" w:styleId="af">
    <w:name w:val="List Paragraph"/>
    <w:basedOn w:val="a"/>
    <w:uiPriority w:val="99"/>
    <w:qFormat/>
    <w:rsid w:val="00D47539"/>
    <w:pPr>
      <w:ind w:left="720"/>
      <w:contextualSpacing/>
    </w:pPr>
    <w:rPr>
      <w:rFonts w:ascii="Calibri" w:eastAsia="Calibri" w:hAnsi="Calibri" w:cs="Times New Roman"/>
      <w:lang w:eastAsia="en-US"/>
    </w:rPr>
  </w:style>
  <w:style w:type="character" w:customStyle="1" w:styleId="consplustitle1">
    <w:name w:val="consplustitle1"/>
    <w:basedOn w:val="a0"/>
    <w:rsid w:val="00D47539"/>
  </w:style>
  <w:style w:type="paragraph" w:customStyle="1" w:styleId="ConsPlusDocList">
    <w:name w:val="ConsPlusDocList"/>
    <w:next w:val="a"/>
    <w:rsid w:val="00D47539"/>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uiPriority w:val="99"/>
    <w:rsid w:val="00D47539"/>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D47539"/>
    <w:rPr>
      <w:b/>
      <w:bCs/>
      <w:sz w:val="24"/>
      <w:szCs w:val="24"/>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nhideWhenUsed/>
    <w:qFormat/>
    <w:rsid w:val="00D47539"/>
    <w:pPr>
      <w:spacing w:after="0" w:line="240" w:lineRule="auto"/>
      <w:jc w:val="center"/>
    </w:pPr>
    <w:rPr>
      <w:b/>
      <w:bCs/>
      <w:sz w:val="24"/>
      <w:szCs w:val="24"/>
    </w:rPr>
  </w:style>
  <w:style w:type="character" w:customStyle="1" w:styleId="ab">
    <w:name w:val="Без интервала Знак"/>
    <w:link w:val="aa"/>
    <w:locked/>
    <w:rsid w:val="00D47539"/>
    <w:rPr>
      <w:rFonts w:ascii="Calibri" w:eastAsia="Calibri" w:hAnsi="Calibri" w:cs="Times New Roman"/>
      <w:sz w:val="28"/>
      <w:szCs w:val="28"/>
      <w:lang w:eastAsia="en-US"/>
    </w:rPr>
  </w:style>
  <w:style w:type="paragraph" w:customStyle="1" w:styleId="11">
    <w:name w:val="Без интервала1"/>
    <w:rsid w:val="00D47539"/>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D47539"/>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D47539"/>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3">
    <w:name w:val="Обычный1"/>
    <w:rsid w:val="00D47539"/>
    <w:pPr>
      <w:snapToGrid w:val="0"/>
      <w:spacing w:after="0" w:line="240" w:lineRule="auto"/>
    </w:pPr>
    <w:rPr>
      <w:rFonts w:ascii="Times New Roman" w:eastAsia="Times New Roman" w:hAnsi="Times New Roman" w:cs="Times New Roman"/>
      <w:szCs w:val="20"/>
    </w:rPr>
  </w:style>
  <w:style w:type="paragraph" w:customStyle="1" w:styleId="af1">
    <w:name w:val="Таблица"/>
    <w:basedOn w:val="a"/>
    <w:rsid w:val="00D47539"/>
    <w:pPr>
      <w:suppressAutoHyphens/>
      <w:spacing w:after="0" w:line="240" w:lineRule="auto"/>
      <w:jc w:val="both"/>
    </w:pPr>
    <w:rPr>
      <w:rFonts w:ascii="Times New Roman" w:eastAsia="Calibri" w:hAnsi="Times New Roman" w:cs="Times New Roman"/>
      <w:b/>
      <w:sz w:val="24"/>
      <w:lang w:eastAsia="ar-SA"/>
    </w:rPr>
  </w:style>
  <w:style w:type="paragraph" w:styleId="af2">
    <w:name w:val="Balloon Text"/>
    <w:basedOn w:val="a"/>
    <w:link w:val="af3"/>
    <w:uiPriority w:val="99"/>
    <w:semiHidden/>
    <w:unhideWhenUsed/>
    <w:rsid w:val="00D475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47539"/>
    <w:rPr>
      <w:rFonts w:ascii="Tahoma" w:hAnsi="Tahoma" w:cs="Tahoma"/>
      <w:sz w:val="16"/>
      <w:szCs w:val="16"/>
    </w:rPr>
  </w:style>
  <w:style w:type="paragraph" w:customStyle="1" w:styleId="ConsPlusNonformat">
    <w:name w:val="ConsPlusNonformat"/>
    <w:uiPriority w:val="99"/>
    <w:rsid w:val="00D475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header"/>
    <w:basedOn w:val="a"/>
    <w:link w:val="af5"/>
    <w:uiPriority w:val="99"/>
    <w:rsid w:val="00D47539"/>
    <w:pPr>
      <w:tabs>
        <w:tab w:val="center" w:pos="4677"/>
        <w:tab w:val="right" w:pos="9355"/>
      </w:tabs>
      <w:spacing w:after="0" w:line="240" w:lineRule="auto"/>
      <w:ind w:firstLine="720"/>
      <w:jc w:val="both"/>
    </w:pPr>
    <w:rPr>
      <w:rFonts w:ascii="Tms Rmn" w:eastAsia="Times New Roman" w:hAnsi="Tms Rmn" w:cs="Tms Rmn"/>
      <w:sz w:val="28"/>
      <w:szCs w:val="28"/>
    </w:rPr>
  </w:style>
  <w:style w:type="character" w:customStyle="1" w:styleId="af5">
    <w:name w:val="Верхний колонтитул Знак"/>
    <w:basedOn w:val="a0"/>
    <w:link w:val="af4"/>
    <w:uiPriority w:val="99"/>
    <w:rsid w:val="00D47539"/>
    <w:rPr>
      <w:rFonts w:ascii="Tms Rmn" w:eastAsia="Times New Roman" w:hAnsi="Tms Rmn" w:cs="Tms Rmn"/>
      <w:sz w:val="28"/>
      <w:szCs w:val="28"/>
    </w:rPr>
  </w:style>
  <w:style w:type="paragraph" w:styleId="af6">
    <w:name w:val="footer"/>
    <w:basedOn w:val="a"/>
    <w:link w:val="af7"/>
    <w:uiPriority w:val="99"/>
    <w:rsid w:val="00D47539"/>
    <w:pPr>
      <w:tabs>
        <w:tab w:val="center" w:pos="4677"/>
        <w:tab w:val="right" w:pos="9355"/>
      </w:tabs>
      <w:spacing w:after="0" w:line="240" w:lineRule="auto"/>
      <w:ind w:firstLine="720"/>
      <w:jc w:val="both"/>
    </w:pPr>
    <w:rPr>
      <w:rFonts w:ascii="Tms Rmn" w:eastAsia="Times New Roman" w:hAnsi="Tms Rmn" w:cs="Tms Rmn"/>
      <w:sz w:val="28"/>
      <w:szCs w:val="28"/>
    </w:rPr>
  </w:style>
  <w:style w:type="character" w:customStyle="1" w:styleId="af7">
    <w:name w:val="Нижний колонтитул Знак"/>
    <w:basedOn w:val="a0"/>
    <w:link w:val="af6"/>
    <w:uiPriority w:val="99"/>
    <w:rsid w:val="00D47539"/>
    <w:rPr>
      <w:rFonts w:ascii="Tms Rmn" w:eastAsia="Times New Roman" w:hAnsi="Tms Rmn" w:cs="Tms Rmn"/>
      <w:sz w:val="28"/>
      <w:szCs w:val="28"/>
    </w:rPr>
  </w:style>
  <w:style w:type="paragraph" w:styleId="HTML">
    <w:name w:val="HTML Preformatted"/>
    <w:basedOn w:val="a"/>
    <w:link w:val="HTML0"/>
    <w:uiPriority w:val="99"/>
    <w:semiHidden/>
    <w:rsid w:val="00D4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D47539"/>
    <w:rPr>
      <w:rFonts w:ascii="Courier New" w:eastAsia="Times New Roman" w:hAnsi="Courier New" w:cs="Courier New"/>
      <w:sz w:val="20"/>
      <w:szCs w:val="20"/>
      <w:lang w:eastAsia="ko-KR"/>
    </w:rPr>
  </w:style>
  <w:style w:type="character" w:customStyle="1" w:styleId="blk">
    <w:name w:val="blk"/>
    <w:basedOn w:val="a0"/>
    <w:uiPriority w:val="99"/>
    <w:rsid w:val="00D47539"/>
  </w:style>
  <w:style w:type="character" w:styleId="af8">
    <w:name w:val="Placeholder Text"/>
    <w:basedOn w:val="a0"/>
    <w:uiPriority w:val="99"/>
    <w:semiHidden/>
    <w:rsid w:val="00D47539"/>
    <w:rPr>
      <w:color w:val="808080"/>
    </w:rPr>
  </w:style>
  <w:style w:type="character" w:customStyle="1" w:styleId="r">
    <w:name w:val="r"/>
    <w:basedOn w:val="a0"/>
    <w:uiPriority w:val="99"/>
    <w:rsid w:val="00D47539"/>
  </w:style>
  <w:style w:type="character" w:styleId="af9">
    <w:name w:val="Strong"/>
    <w:basedOn w:val="a0"/>
    <w:uiPriority w:val="99"/>
    <w:qFormat/>
    <w:rsid w:val="00D47539"/>
    <w:rPr>
      <w:b/>
      <w:bCs/>
    </w:rPr>
  </w:style>
  <w:style w:type="character" w:styleId="afa">
    <w:name w:val="annotation reference"/>
    <w:basedOn w:val="a0"/>
    <w:uiPriority w:val="99"/>
    <w:semiHidden/>
    <w:rsid w:val="00D47539"/>
    <w:rPr>
      <w:sz w:val="16"/>
      <w:szCs w:val="16"/>
    </w:rPr>
  </w:style>
  <w:style w:type="paragraph" w:styleId="afb">
    <w:name w:val="annotation text"/>
    <w:basedOn w:val="a"/>
    <w:link w:val="afc"/>
    <w:uiPriority w:val="99"/>
    <w:semiHidden/>
    <w:rsid w:val="00D47539"/>
    <w:pPr>
      <w:spacing w:after="0" w:line="240" w:lineRule="auto"/>
      <w:ind w:firstLine="720"/>
      <w:jc w:val="both"/>
    </w:pPr>
    <w:rPr>
      <w:rFonts w:ascii="Tms Rmn" w:eastAsia="Times New Roman" w:hAnsi="Tms Rmn" w:cs="Tms Rmn"/>
      <w:sz w:val="20"/>
      <w:szCs w:val="20"/>
    </w:rPr>
  </w:style>
  <w:style w:type="character" w:customStyle="1" w:styleId="afc">
    <w:name w:val="Текст примечания Знак"/>
    <w:basedOn w:val="a0"/>
    <w:link w:val="afb"/>
    <w:uiPriority w:val="99"/>
    <w:semiHidden/>
    <w:rsid w:val="00D47539"/>
    <w:rPr>
      <w:rFonts w:ascii="Tms Rmn" w:eastAsia="Times New Roman" w:hAnsi="Tms Rmn" w:cs="Tms Rmn"/>
      <w:sz w:val="20"/>
      <w:szCs w:val="20"/>
    </w:rPr>
  </w:style>
  <w:style w:type="paragraph" w:styleId="afd">
    <w:name w:val="annotation subject"/>
    <w:basedOn w:val="afb"/>
    <w:next w:val="afb"/>
    <w:link w:val="afe"/>
    <w:uiPriority w:val="99"/>
    <w:semiHidden/>
    <w:rsid w:val="00D47539"/>
    <w:rPr>
      <w:b/>
      <w:bCs/>
    </w:rPr>
  </w:style>
  <w:style w:type="character" w:customStyle="1" w:styleId="afe">
    <w:name w:val="Тема примечания Знак"/>
    <w:basedOn w:val="afc"/>
    <w:link w:val="afd"/>
    <w:uiPriority w:val="99"/>
    <w:semiHidden/>
    <w:rsid w:val="00D47539"/>
    <w:rPr>
      <w:b/>
      <w:bCs/>
    </w:rPr>
  </w:style>
  <w:style w:type="paragraph" w:styleId="aff">
    <w:name w:val="Revision"/>
    <w:hidden/>
    <w:uiPriority w:val="99"/>
    <w:semiHidden/>
    <w:rsid w:val="00D47539"/>
    <w:pPr>
      <w:spacing w:after="0" w:line="240" w:lineRule="auto"/>
    </w:pPr>
    <w:rPr>
      <w:rFonts w:ascii="Tms Rmn" w:eastAsia="Times New Roman" w:hAnsi="Tms Rmn" w:cs="Tms Rmn"/>
      <w:sz w:val="28"/>
      <w:szCs w:val="28"/>
    </w:rPr>
  </w:style>
  <w:style w:type="paragraph" w:styleId="aff0">
    <w:name w:val="footnote text"/>
    <w:basedOn w:val="a"/>
    <w:link w:val="aff1"/>
    <w:uiPriority w:val="99"/>
    <w:semiHidden/>
    <w:rsid w:val="00D47539"/>
    <w:pPr>
      <w:spacing w:after="0" w:line="240" w:lineRule="auto"/>
      <w:ind w:firstLine="720"/>
      <w:jc w:val="both"/>
    </w:pPr>
    <w:rPr>
      <w:rFonts w:ascii="Tms Rmn" w:eastAsia="Times New Roman" w:hAnsi="Tms Rmn" w:cs="Tms Rmn"/>
      <w:sz w:val="20"/>
      <w:szCs w:val="20"/>
    </w:rPr>
  </w:style>
  <w:style w:type="character" w:customStyle="1" w:styleId="aff1">
    <w:name w:val="Текст сноски Знак"/>
    <w:basedOn w:val="a0"/>
    <w:link w:val="aff0"/>
    <w:uiPriority w:val="99"/>
    <w:semiHidden/>
    <w:rsid w:val="00D47539"/>
    <w:rPr>
      <w:rFonts w:ascii="Tms Rmn" w:eastAsia="Times New Roman" w:hAnsi="Tms Rmn" w:cs="Tms Rmn"/>
      <w:sz w:val="20"/>
      <w:szCs w:val="20"/>
    </w:rPr>
  </w:style>
  <w:style w:type="character" w:styleId="aff2">
    <w:name w:val="footnote reference"/>
    <w:basedOn w:val="a0"/>
    <w:uiPriority w:val="99"/>
    <w:semiHidden/>
    <w:rsid w:val="00D47539"/>
    <w:rPr>
      <w:vertAlign w:val="superscript"/>
    </w:rPr>
  </w:style>
  <w:style w:type="paragraph" w:customStyle="1" w:styleId="aff3">
    <w:name w:val="Знак"/>
    <w:basedOn w:val="a"/>
    <w:uiPriority w:val="99"/>
    <w:rsid w:val="00D4753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4">
    <w:name w:val="Абзац списка1"/>
    <w:basedOn w:val="a"/>
    <w:uiPriority w:val="99"/>
    <w:rsid w:val="00D47539"/>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2213972">
      <w:bodyDiv w:val="1"/>
      <w:marLeft w:val="0"/>
      <w:marRight w:val="0"/>
      <w:marTop w:val="0"/>
      <w:marBottom w:val="0"/>
      <w:divBdr>
        <w:top w:val="none" w:sz="0" w:space="0" w:color="auto"/>
        <w:left w:val="none" w:sz="0" w:space="0" w:color="auto"/>
        <w:bottom w:val="none" w:sz="0" w:space="0" w:color="auto"/>
        <w:right w:val="none" w:sz="0" w:space="0" w:color="auto"/>
      </w:divBdr>
      <w:divsChild>
        <w:div w:id="1930113214">
          <w:marLeft w:val="0"/>
          <w:marRight w:val="0"/>
          <w:marTop w:val="0"/>
          <w:marBottom w:val="0"/>
          <w:divBdr>
            <w:top w:val="none" w:sz="0" w:space="0" w:color="auto"/>
            <w:left w:val="none" w:sz="0" w:space="0" w:color="auto"/>
            <w:bottom w:val="none" w:sz="0" w:space="0" w:color="auto"/>
            <w:right w:val="none" w:sz="0" w:space="0" w:color="auto"/>
          </w:divBdr>
          <w:divsChild>
            <w:div w:id="14768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lepolmzzovanie/" TargetMode="External"/><Relationship Id="rId13" Type="http://schemas.openxmlformats.org/officeDocument/2006/relationships/hyperlink" Target="http://pandia.ru/text/category/bu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yekologiya_i_ohrana_okruzhayushej_sredi/" TargetMode="External"/><Relationship Id="rId12" Type="http://schemas.openxmlformats.org/officeDocument/2006/relationships/hyperlink" Target="http://pandia.ru/text/category/vodo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sredstva_massovoj_informatcii/" TargetMode="External"/><Relationship Id="rId1" Type="http://schemas.openxmlformats.org/officeDocument/2006/relationships/numbering" Target="numbering.xml"/><Relationship Id="rId6" Type="http://schemas.openxmlformats.org/officeDocument/2006/relationships/hyperlink" Target="http://pandia.ru/text/category/munitcipalmznie_obrazovaniya/" TargetMode="External"/><Relationship Id="rId11" Type="http://schemas.openxmlformats.org/officeDocument/2006/relationships/hyperlink" Target="http://pandia.ru/text/category/poleznie_iskopaemie/" TargetMode="External"/><Relationship Id="rId5" Type="http://schemas.openxmlformats.org/officeDocument/2006/relationships/hyperlink" Target="http://pandia.ru/text/category/organi_mestnogo_samoupravleniya/" TargetMode="External"/><Relationship Id="rId15" Type="http://schemas.openxmlformats.org/officeDocument/2006/relationships/hyperlink" Target="http://pandia.ru/text/category/selmzskoe_hozyajstvo/" TargetMode="External"/><Relationship Id="rId10" Type="http://schemas.openxmlformats.org/officeDocument/2006/relationships/hyperlink" Target="http://pandia.ru/text/category/stroitelmznie_raboti/" TargetMode="External"/><Relationship Id="rId4" Type="http://schemas.openxmlformats.org/officeDocument/2006/relationships/webSettings" Target="webSettings.xml"/><Relationship Id="rId9" Type="http://schemas.openxmlformats.org/officeDocument/2006/relationships/hyperlink" Target="http://pandia.ru/text/category/zemelmznie_uchastki/" TargetMode="External"/><Relationship Id="rId14" Type="http://schemas.openxmlformats.org/officeDocument/2006/relationships/hyperlink" Target="http://pandia.ru/text/category/selmzskohozyajstvennoe_oborud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2879</Words>
  <Characters>16413</Characters>
  <Application>Microsoft Office Word</Application>
  <DocSecurity>0</DocSecurity>
  <Lines>136</Lines>
  <Paragraphs>38</Paragraphs>
  <ScaleCrop>false</ScaleCrop>
  <Company>Microsoft</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2016-10-13T04:43:00Z</dcterms:created>
  <dcterms:modified xsi:type="dcterms:W3CDTF">2016-10-13T06:13:00Z</dcterms:modified>
</cp:coreProperties>
</file>